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AC12" w14:textId="68ECBC79" w:rsidR="00686536" w:rsidRPr="00686536" w:rsidRDefault="00686536" w:rsidP="00686536">
      <w:pPr>
        <w:keepNext/>
        <w:keepLines/>
        <w:spacing w:after="120" w:line="240" w:lineRule="auto"/>
        <w:outlineLvl w:val="1"/>
        <w:rPr>
          <w:rFonts w:eastAsia="Arial" w:cstheme="minorHAnsi"/>
          <w:b/>
          <w:bCs/>
          <w:color w:val="2E74B5"/>
          <w:kern w:val="0"/>
          <w:sz w:val="28"/>
          <w:szCs w:val="28"/>
          <w:lang w:val="en-US" w:eastAsia="ja-JP"/>
          <w14:ligatures w14:val="none"/>
        </w:rPr>
      </w:pPr>
      <w:r w:rsidRPr="006C7E0B">
        <w:rPr>
          <w:rFonts w:eastAsia="Times New Roman" w:cstheme="minorHAnsi"/>
          <w:b/>
          <w:bCs/>
          <w:noProof/>
          <w:color w:val="5B9BD5"/>
          <w:kern w:val="0"/>
          <w:sz w:val="28"/>
          <w:szCs w:val="28"/>
          <w:lang w:val="en-US" w:eastAsia="ja-JP"/>
          <w14:ligatures w14:val="none"/>
        </w:rPr>
        <w:drawing>
          <wp:anchor distT="0" distB="0" distL="114300" distR="114300" simplePos="0" relativeHeight="251658752" behindDoc="0" locked="0" layoutInCell="1" allowOverlap="1" wp14:anchorId="0D6F3C36" wp14:editId="4CF833EC">
            <wp:simplePos x="0" y="0"/>
            <wp:positionH relativeFrom="column">
              <wp:posOffset>4953000</wp:posOffset>
            </wp:positionH>
            <wp:positionV relativeFrom="paragraph">
              <wp:posOffset>-133350</wp:posOffset>
            </wp:positionV>
            <wp:extent cx="1247775" cy="695325"/>
            <wp:effectExtent l="0" t="0" r="0" b="0"/>
            <wp:wrapSquare wrapText="bothSides"/>
            <wp:docPr id="211668204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682043"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536">
        <w:rPr>
          <w:rFonts w:eastAsia="Arial" w:cstheme="minorHAnsi"/>
          <w:b/>
          <w:bCs/>
          <w:color w:val="2E74B5"/>
          <w:kern w:val="0"/>
          <w:sz w:val="28"/>
          <w:szCs w:val="28"/>
          <w:lang w:val="en-US" w:eastAsia="ja-JP"/>
          <w14:ligatures w14:val="none"/>
        </w:rPr>
        <w:t xml:space="preserve">Alcohol Forum Ireland </w:t>
      </w:r>
    </w:p>
    <w:p w14:paraId="2D10B841" w14:textId="45D7254B" w:rsidR="00686536" w:rsidRPr="006C7E0B" w:rsidRDefault="00B0122D" w:rsidP="00686536">
      <w:pPr>
        <w:rPr>
          <w:rFonts w:eastAsia="Arial" w:cstheme="minorHAnsi"/>
          <w:b/>
          <w:bCs/>
          <w:color w:val="2E74B5"/>
          <w:kern w:val="0"/>
          <w:sz w:val="28"/>
          <w:szCs w:val="28"/>
          <w:lang w:val="en-US" w:eastAsia="ja-JP"/>
          <w14:ligatures w14:val="none"/>
        </w:rPr>
      </w:pPr>
      <w:r>
        <w:rPr>
          <w:rFonts w:eastAsia="Arial" w:cstheme="minorHAnsi"/>
          <w:b/>
          <w:bCs/>
          <w:color w:val="2E74B5"/>
          <w:kern w:val="0"/>
          <w:sz w:val="28"/>
          <w:szCs w:val="28"/>
          <w:lang w:val="en-US" w:eastAsia="ja-JP"/>
          <w14:ligatures w14:val="none"/>
        </w:rPr>
        <w:t>Executive</w:t>
      </w:r>
      <w:r w:rsidR="00686536" w:rsidRPr="006C7E0B">
        <w:rPr>
          <w:rFonts w:eastAsia="Arial" w:cstheme="minorHAnsi"/>
          <w:b/>
          <w:bCs/>
          <w:color w:val="2E74B5"/>
          <w:kern w:val="0"/>
          <w:sz w:val="28"/>
          <w:szCs w:val="28"/>
          <w:lang w:val="en-US" w:eastAsia="ja-JP"/>
          <w14:ligatures w14:val="none"/>
        </w:rPr>
        <w:t xml:space="preserve"> </w:t>
      </w:r>
      <w:r w:rsidR="00436CAA">
        <w:rPr>
          <w:rFonts w:eastAsia="Arial" w:cstheme="minorHAnsi"/>
          <w:b/>
          <w:bCs/>
          <w:color w:val="2E74B5"/>
          <w:kern w:val="0"/>
          <w:sz w:val="28"/>
          <w:szCs w:val="28"/>
          <w:lang w:val="en-US" w:eastAsia="ja-JP"/>
          <w14:ligatures w14:val="none"/>
        </w:rPr>
        <w:t>A</w:t>
      </w:r>
      <w:r w:rsidR="00686536" w:rsidRPr="006C7E0B">
        <w:rPr>
          <w:rFonts w:eastAsia="Arial" w:cstheme="minorHAnsi"/>
          <w:b/>
          <w:bCs/>
          <w:color w:val="2E74B5"/>
          <w:kern w:val="0"/>
          <w:sz w:val="28"/>
          <w:szCs w:val="28"/>
          <w:lang w:val="en-US" w:eastAsia="ja-JP"/>
          <w14:ligatures w14:val="none"/>
        </w:rPr>
        <w:t xml:space="preserve">dministrator </w:t>
      </w:r>
      <w:r w:rsidR="00441344">
        <w:rPr>
          <w:rFonts w:eastAsia="Arial" w:cstheme="minorHAnsi"/>
          <w:b/>
          <w:bCs/>
          <w:color w:val="2E74B5"/>
          <w:kern w:val="0"/>
          <w:sz w:val="28"/>
          <w:szCs w:val="28"/>
          <w:lang w:val="en-US" w:eastAsia="ja-JP"/>
          <w14:ligatures w14:val="none"/>
        </w:rPr>
        <w:t>Job Description</w:t>
      </w:r>
    </w:p>
    <w:p w14:paraId="6CA44305" w14:textId="77777777" w:rsidR="00A638E6" w:rsidRPr="00A638E6" w:rsidRDefault="00A638E6" w:rsidP="00A638E6">
      <w:pPr>
        <w:spacing w:after="0" w:line="240" w:lineRule="auto"/>
        <w:jc w:val="both"/>
        <w:rPr>
          <w:rFonts w:ascii="Times New Roman" w:eastAsia="Times New Roman" w:hAnsi="Times New Roman" w:cs="Times New Roman"/>
          <w:b/>
          <w:bCs/>
          <w:kern w:val="0"/>
          <w:sz w:val="24"/>
          <w:szCs w:val="24"/>
          <w:lang w:val="en-US" w:eastAsia="en-IE"/>
          <w14:ligatures w14:val="none"/>
        </w:rPr>
      </w:pPr>
      <w:r w:rsidRPr="00A638E6">
        <w:rPr>
          <w:rFonts w:ascii="Times New Roman" w:eastAsia="Times New Roman" w:hAnsi="Times New Roman" w:cs="Times New Roman"/>
          <w:b/>
          <w:bCs/>
          <w:kern w:val="0"/>
          <w:sz w:val="24"/>
          <w:szCs w:val="24"/>
          <w:lang w:val="en-US" w:eastAsia="ja-JP"/>
          <w14:ligatures w14:val="none"/>
        </w:rPr>
        <w:t xml:space="preserve">About Alcohol Forum Ireland </w:t>
      </w:r>
    </w:p>
    <w:p w14:paraId="74AC05A2" w14:textId="77777777" w:rsidR="00A638E6" w:rsidRPr="00A638E6" w:rsidRDefault="00A638E6" w:rsidP="00A638E6">
      <w:pPr>
        <w:spacing w:after="0" w:line="240" w:lineRule="auto"/>
        <w:jc w:val="both"/>
        <w:rPr>
          <w:rFonts w:ascii="Times New Roman" w:eastAsia="Times New Roman" w:hAnsi="Times New Roman" w:cs="Times New Roman"/>
          <w:color w:val="0563C1"/>
          <w:kern w:val="0"/>
          <w:sz w:val="24"/>
          <w:szCs w:val="24"/>
          <w:u w:val="single"/>
          <w:lang w:val="en-US" w:eastAsia="en-IE"/>
          <w14:ligatures w14:val="none"/>
        </w:rPr>
      </w:pPr>
      <w:r w:rsidRPr="00A638E6">
        <w:rPr>
          <w:rFonts w:ascii="Times New Roman" w:eastAsia="Times New Roman" w:hAnsi="Times New Roman" w:cs="Times New Roman"/>
          <w:kern w:val="0"/>
          <w:sz w:val="24"/>
          <w:szCs w:val="24"/>
          <w:lang w:val="en-US" w:eastAsia="en-IE"/>
          <w14:ligatures w14:val="none"/>
        </w:rPr>
        <w:t xml:space="preserve">Alcohol Forum Ireland is an independent national charity dedicated to preventing and reducing alcohol related harms in communities across the island of Ireland. This growing organization provides a range of supports &amp; services to individuals, families and communicates while working at the wider level to change Ireland’s problematic relationship with alcohol.   </w:t>
      </w:r>
      <w:r w:rsidRPr="00A638E6">
        <w:rPr>
          <w:rFonts w:ascii="Times New Roman" w:eastAsia="Times New Roman" w:hAnsi="Times New Roman" w:cs="Times New Roman"/>
          <w:bCs/>
          <w:iCs/>
          <w:kern w:val="0"/>
          <w:sz w:val="24"/>
          <w:szCs w:val="24"/>
          <w:lang w:eastAsia="en-IE"/>
          <w14:ligatures w14:val="none"/>
        </w:rPr>
        <w:t xml:space="preserve">Alcohol Forum Ireland believes real change will only happen by working with communities to address the causes of alcohol harm in Ireland.  Our approach is shaped by evidence and is informed by the expressed needs of the people and communities we work with.  </w:t>
      </w:r>
      <w:r w:rsidRPr="00A638E6">
        <w:rPr>
          <w:rFonts w:ascii="Times New Roman" w:eastAsia="Times New Roman" w:hAnsi="Times New Roman" w:cs="Times New Roman"/>
          <w:kern w:val="0"/>
          <w:sz w:val="24"/>
          <w:szCs w:val="24"/>
          <w:lang w:val="en-US" w:eastAsia="en-IE"/>
          <w14:ligatures w14:val="none"/>
        </w:rPr>
        <w:t xml:space="preserve">For more information on our work, visit </w:t>
      </w:r>
      <w:hyperlink r:id="rId6" w:history="1">
        <w:r w:rsidRPr="00A638E6">
          <w:rPr>
            <w:rFonts w:ascii="Times New Roman" w:eastAsia="Times New Roman" w:hAnsi="Times New Roman" w:cs="Times New Roman"/>
            <w:color w:val="0563C1"/>
            <w:kern w:val="0"/>
            <w:sz w:val="24"/>
            <w:szCs w:val="24"/>
            <w:u w:val="single"/>
            <w:lang w:val="en-US" w:eastAsia="en-IE"/>
            <w14:ligatures w14:val="none"/>
          </w:rPr>
          <w:t>www.alcoholforum.org</w:t>
        </w:r>
      </w:hyperlink>
    </w:p>
    <w:p w14:paraId="06610A92" w14:textId="77777777" w:rsidR="00A638E6" w:rsidRPr="00A638E6" w:rsidRDefault="00A638E6" w:rsidP="00A638E6">
      <w:pPr>
        <w:spacing w:after="0" w:line="240" w:lineRule="auto"/>
        <w:jc w:val="both"/>
        <w:rPr>
          <w:rFonts w:ascii="Times New Roman" w:eastAsia="Times New Roman" w:hAnsi="Times New Roman" w:cs="Times New Roman"/>
          <w:color w:val="0563C1"/>
          <w:kern w:val="0"/>
          <w:sz w:val="24"/>
          <w:szCs w:val="24"/>
          <w:u w:val="single"/>
          <w:lang w:val="en-US" w:eastAsia="en-IE"/>
          <w14:ligatures w14:val="none"/>
        </w:rPr>
      </w:pPr>
    </w:p>
    <w:p w14:paraId="53DF3A1C" w14:textId="3F4EEE02" w:rsidR="00A638E6" w:rsidRPr="00A638E6" w:rsidRDefault="00A638E6" w:rsidP="00A638E6">
      <w:pPr>
        <w:spacing w:after="0" w:line="240" w:lineRule="auto"/>
        <w:jc w:val="both"/>
        <w:rPr>
          <w:rFonts w:ascii="Times New Roman" w:eastAsia="Times New Roman" w:hAnsi="Times New Roman" w:cs="Times New Roman"/>
          <w:color w:val="0563C1"/>
          <w:kern w:val="0"/>
          <w:sz w:val="24"/>
          <w:szCs w:val="24"/>
          <w:u w:val="single"/>
          <w:lang w:val="en-US" w:eastAsia="en-IE"/>
          <w14:ligatures w14:val="none"/>
        </w:rPr>
      </w:pPr>
      <w:r w:rsidRPr="00A638E6">
        <w:rPr>
          <w:rFonts w:ascii="Times New Roman" w:eastAsia="Times New Roman" w:hAnsi="Times New Roman" w:cs="Times New Roman"/>
          <w:color w:val="000000"/>
          <w:kern w:val="0"/>
          <w:sz w:val="24"/>
          <w:szCs w:val="24"/>
          <w:lang w:eastAsia="en-IE"/>
          <w14:ligatures w14:val="none"/>
        </w:rPr>
        <w:t xml:space="preserve">This is an initial </w:t>
      </w:r>
      <w:proofErr w:type="gramStart"/>
      <w:r w:rsidRPr="00A638E6">
        <w:rPr>
          <w:rFonts w:ascii="Times New Roman" w:eastAsia="Times New Roman" w:hAnsi="Times New Roman" w:cs="Times New Roman"/>
          <w:color w:val="000000"/>
          <w:kern w:val="0"/>
          <w:sz w:val="24"/>
          <w:szCs w:val="24"/>
          <w:lang w:eastAsia="en-IE"/>
          <w14:ligatures w14:val="none"/>
        </w:rPr>
        <w:t>12 month</w:t>
      </w:r>
      <w:proofErr w:type="gramEnd"/>
      <w:r w:rsidRPr="00A638E6">
        <w:rPr>
          <w:rFonts w:ascii="Times New Roman" w:eastAsia="Times New Roman" w:hAnsi="Times New Roman" w:cs="Times New Roman"/>
          <w:color w:val="000000"/>
          <w:kern w:val="0"/>
          <w:sz w:val="24"/>
          <w:szCs w:val="24"/>
          <w:lang w:eastAsia="en-IE"/>
          <w14:ligatures w14:val="none"/>
        </w:rPr>
        <w:t xml:space="preserve"> fixed term contract including a 6 month probationary period.  This post is funded by the HSE</w:t>
      </w:r>
      <w:r>
        <w:rPr>
          <w:rFonts w:ascii="Times New Roman" w:eastAsia="Times New Roman" w:hAnsi="Times New Roman" w:cs="Times New Roman"/>
          <w:color w:val="000000"/>
          <w:kern w:val="0"/>
          <w:sz w:val="24"/>
          <w:szCs w:val="24"/>
          <w:lang w:eastAsia="en-IE"/>
          <w14:ligatures w14:val="none"/>
        </w:rPr>
        <w:t xml:space="preserve"> and the Department of Health</w:t>
      </w:r>
      <w:r w:rsidRPr="00A638E6">
        <w:rPr>
          <w:rFonts w:ascii="Times New Roman" w:eastAsia="Times New Roman" w:hAnsi="Times New Roman" w:cs="Times New Roman"/>
          <w:color w:val="000000"/>
          <w:kern w:val="0"/>
          <w:sz w:val="24"/>
          <w:szCs w:val="24"/>
          <w:lang w:eastAsia="en-IE"/>
          <w14:ligatures w14:val="none"/>
        </w:rPr>
        <w:t xml:space="preserve">. </w:t>
      </w:r>
    </w:p>
    <w:p w14:paraId="5866AE79" w14:textId="77777777" w:rsidR="00686536" w:rsidRPr="00686536" w:rsidRDefault="00686536" w:rsidP="00686536">
      <w:pPr>
        <w:rPr>
          <w:rFonts w:eastAsia="Calibri" w:cstheme="minorHAnsi"/>
          <w:kern w:val="0"/>
          <w:sz w:val="24"/>
          <w:szCs w:val="24"/>
          <w:lang w:val="en-US" w:eastAsia="ja-JP"/>
          <w14:ligatures w14:val="none"/>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A0" w:firstRow="1" w:lastRow="0" w:firstColumn="1" w:lastColumn="0" w:noHBand="0" w:noVBand="1"/>
      </w:tblPr>
      <w:tblGrid>
        <w:gridCol w:w="2693"/>
        <w:gridCol w:w="6621"/>
      </w:tblGrid>
      <w:tr w:rsidR="00686536" w:rsidRPr="006C7E0B" w14:paraId="1E86C59C" w14:textId="77777777" w:rsidTr="00B0122D">
        <w:tc>
          <w:tcPr>
            <w:tcW w:w="2693" w:type="dxa"/>
            <w:tcBorders>
              <w:top w:val="single" w:sz="4" w:space="0" w:color="5B9BD5"/>
              <w:left w:val="single" w:sz="4" w:space="0" w:color="5B9BD5"/>
              <w:bottom w:val="single" w:sz="4" w:space="0" w:color="5B9BD5"/>
              <w:right w:val="single" w:sz="4" w:space="0" w:color="5B9BD5"/>
            </w:tcBorders>
            <w:shd w:val="clear" w:color="auto" w:fill="DEEAF6"/>
            <w:vAlign w:val="bottom"/>
            <w:hideMark/>
          </w:tcPr>
          <w:p w14:paraId="76403384" w14:textId="77777777" w:rsidR="00686536" w:rsidRPr="00686536" w:rsidRDefault="00686536" w:rsidP="00686536">
            <w:pPr>
              <w:keepNext/>
              <w:spacing w:before="120" w:after="120" w:line="240" w:lineRule="auto"/>
              <w:rPr>
                <w:rFonts w:eastAsia="Arial" w:cstheme="minorHAnsi"/>
                <w:color w:val="404040"/>
                <w:kern w:val="0"/>
                <w:sz w:val="24"/>
                <w:szCs w:val="24"/>
                <w:lang w:val="en-GB"/>
                <w14:ligatures w14:val="none"/>
              </w:rPr>
            </w:pPr>
            <w:r w:rsidRPr="00686536">
              <w:rPr>
                <w:rFonts w:eastAsia="Calibri" w:cstheme="minorHAnsi"/>
                <w:kern w:val="0"/>
                <w:sz w:val="24"/>
                <w:szCs w:val="24"/>
                <w:lang w:val="en-GB"/>
                <w14:ligatures w14:val="none"/>
              </w:rPr>
              <w:t>Description</w:t>
            </w:r>
          </w:p>
        </w:tc>
        <w:tc>
          <w:tcPr>
            <w:tcW w:w="6621" w:type="dxa"/>
            <w:tcBorders>
              <w:top w:val="single" w:sz="4" w:space="0" w:color="5B9BD5"/>
              <w:left w:val="single" w:sz="4" w:space="0" w:color="5B9BD5"/>
              <w:bottom w:val="single" w:sz="4" w:space="0" w:color="5B9BD5"/>
              <w:right w:val="single" w:sz="4" w:space="0" w:color="5B9BD5"/>
            </w:tcBorders>
            <w:shd w:val="clear" w:color="auto" w:fill="DEEAF6"/>
            <w:vAlign w:val="bottom"/>
          </w:tcPr>
          <w:p w14:paraId="18054DCF" w14:textId="2F8C4ECD" w:rsidR="00686536" w:rsidRPr="00686536" w:rsidRDefault="00686536" w:rsidP="00686536">
            <w:pPr>
              <w:keepNext/>
              <w:spacing w:before="120" w:after="120" w:line="240" w:lineRule="auto"/>
              <w:rPr>
                <w:rFonts w:eastAsia="Calibri" w:cstheme="minorHAnsi"/>
                <w:kern w:val="0"/>
                <w:sz w:val="24"/>
                <w:szCs w:val="24"/>
                <w:lang w:val="en-GB"/>
                <w14:ligatures w14:val="none"/>
              </w:rPr>
            </w:pPr>
          </w:p>
        </w:tc>
      </w:tr>
      <w:tr w:rsidR="00686536" w:rsidRPr="006C7E0B" w14:paraId="248031EB" w14:textId="77777777" w:rsidTr="00B0122D">
        <w:trPr>
          <w:trHeight w:val="435"/>
        </w:trPr>
        <w:tc>
          <w:tcPr>
            <w:tcW w:w="2693" w:type="dxa"/>
            <w:tcBorders>
              <w:top w:val="single" w:sz="4" w:space="0" w:color="5B9BD5"/>
              <w:left w:val="single" w:sz="4" w:space="0" w:color="5B9BD5"/>
              <w:bottom w:val="single" w:sz="4" w:space="0" w:color="auto"/>
              <w:right w:val="single" w:sz="4" w:space="0" w:color="5B9BD5"/>
            </w:tcBorders>
            <w:hideMark/>
          </w:tcPr>
          <w:p w14:paraId="3357A91F" w14:textId="77777777" w:rsidR="00686536" w:rsidRPr="00686536" w:rsidRDefault="00686536"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 xml:space="preserve">Title </w:t>
            </w:r>
          </w:p>
        </w:tc>
        <w:tc>
          <w:tcPr>
            <w:tcW w:w="6621" w:type="dxa"/>
            <w:tcBorders>
              <w:top w:val="single" w:sz="4" w:space="0" w:color="5B9BD5"/>
              <w:left w:val="single" w:sz="4" w:space="0" w:color="5B9BD5"/>
              <w:bottom w:val="single" w:sz="4" w:space="0" w:color="auto"/>
              <w:right w:val="single" w:sz="4" w:space="0" w:color="5B9BD5"/>
            </w:tcBorders>
            <w:hideMark/>
          </w:tcPr>
          <w:p w14:paraId="44FFCD9F" w14:textId="4F54B032" w:rsidR="00686536" w:rsidRPr="00686536" w:rsidRDefault="00686536" w:rsidP="00686536">
            <w:pPr>
              <w:spacing w:before="120" w:after="120" w:line="240" w:lineRule="auto"/>
              <w:rPr>
                <w:rFonts w:eastAsia="Calibri" w:cstheme="minorHAnsi"/>
                <w:b/>
                <w:kern w:val="0"/>
                <w:sz w:val="24"/>
                <w:szCs w:val="24"/>
                <w:lang w:val="en-GB"/>
                <w14:ligatures w14:val="none"/>
              </w:rPr>
            </w:pPr>
            <w:r w:rsidRPr="006C7E0B">
              <w:rPr>
                <w:rFonts w:eastAsia="Calibri" w:cstheme="minorHAnsi"/>
                <w:b/>
                <w:kern w:val="0"/>
                <w:sz w:val="24"/>
                <w:szCs w:val="24"/>
                <w:lang w:val="en-GB"/>
                <w14:ligatures w14:val="none"/>
              </w:rPr>
              <w:t xml:space="preserve">Lead </w:t>
            </w:r>
            <w:r w:rsidR="00436CAA">
              <w:rPr>
                <w:rFonts w:eastAsia="Calibri" w:cstheme="minorHAnsi"/>
                <w:b/>
                <w:kern w:val="0"/>
                <w:sz w:val="24"/>
                <w:szCs w:val="24"/>
                <w:lang w:val="en-GB"/>
                <w14:ligatures w14:val="none"/>
              </w:rPr>
              <w:t>A</w:t>
            </w:r>
            <w:r w:rsidRPr="006C7E0B">
              <w:rPr>
                <w:rFonts w:eastAsia="Calibri" w:cstheme="minorHAnsi"/>
                <w:b/>
                <w:kern w:val="0"/>
                <w:sz w:val="24"/>
                <w:szCs w:val="24"/>
                <w:lang w:val="en-GB"/>
                <w14:ligatures w14:val="none"/>
              </w:rPr>
              <w:t>dministrator</w:t>
            </w:r>
            <w:r w:rsidRPr="00686536">
              <w:rPr>
                <w:rFonts w:eastAsia="Calibri" w:cstheme="minorHAnsi"/>
                <w:b/>
                <w:kern w:val="0"/>
                <w:sz w:val="24"/>
                <w:szCs w:val="24"/>
                <w:lang w:val="en-GB"/>
                <w14:ligatures w14:val="none"/>
              </w:rPr>
              <w:t xml:space="preserve"> (</w:t>
            </w:r>
            <w:r w:rsidR="00A23D69">
              <w:rPr>
                <w:rFonts w:eastAsia="Calibri" w:cstheme="minorHAnsi"/>
                <w:b/>
                <w:kern w:val="0"/>
                <w:sz w:val="24"/>
                <w:szCs w:val="24"/>
                <w:lang w:val="en-GB"/>
                <w14:ligatures w14:val="none"/>
              </w:rPr>
              <w:t xml:space="preserve">Four </w:t>
            </w:r>
            <w:r w:rsidRPr="006C7E0B">
              <w:rPr>
                <w:rFonts w:eastAsia="Calibri" w:cstheme="minorHAnsi"/>
                <w:b/>
                <w:kern w:val="0"/>
                <w:sz w:val="24"/>
                <w:szCs w:val="24"/>
                <w:lang w:val="en-GB"/>
                <w14:ligatures w14:val="none"/>
              </w:rPr>
              <w:t>days per week</w:t>
            </w:r>
            <w:r w:rsidRPr="00686536">
              <w:rPr>
                <w:rFonts w:eastAsia="Calibri" w:cstheme="minorHAnsi"/>
                <w:b/>
                <w:kern w:val="0"/>
                <w:sz w:val="24"/>
                <w:szCs w:val="24"/>
                <w:lang w:val="en-GB"/>
                <w14:ligatures w14:val="none"/>
              </w:rPr>
              <w:t>)</w:t>
            </w:r>
          </w:p>
        </w:tc>
      </w:tr>
      <w:tr w:rsidR="00686536" w:rsidRPr="006C7E0B" w14:paraId="25C79B3A" w14:textId="77777777" w:rsidTr="00B0122D">
        <w:trPr>
          <w:trHeight w:val="540"/>
        </w:trPr>
        <w:tc>
          <w:tcPr>
            <w:tcW w:w="2693" w:type="dxa"/>
            <w:tcBorders>
              <w:top w:val="single" w:sz="4" w:space="0" w:color="auto"/>
              <w:left w:val="single" w:sz="4" w:space="0" w:color="5B9BD5"/>
              <w:bottom w:val="single" w:sz="4" w:space="0" w:color="auto"/>
              <w:right w:val="single" w:sz="4" w:space="0" w:color="5B9BD5"/>
            </w:tcBorders>
          </w:tcPr>
          <w:p w14:paraId="6507C016" w14:textId="77777777" w:rsidR="00686536" w:rsidRPr="00686536" w:rsidRDefault="00686536"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Location</w:t>
            </w:r>
          </w:p>
        </w:tc>
        <w:tc>
          <w:tcPr>
            <w:tcW w:w="6621" w:type="dxa"/>
            <w:tcBorders>
              <w:top w:val="single" w:sz="4" w:space="0" w:color="auto"/>
              <w:left w:val="single" w:sz="4" w:space="0" w:color="5B9BD5"/>
              <w:bottom w:val="single" w:sz="4" w:space="0" w:color="auto"/>
              <w:right w:val="single" w:sz="4" w:space="0" w:color="5B9BD5"/>
            </w:tcBorders>
          </w:tcPr>
          <w:p w14:paraId="75610346" w14:textId="64F9D9EB" w:rsidR="00686536" w:rsidRPr="00686536" w:rsidRDefault="00686536"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 xml:space="preserve">Operational area: </w:t>
            </w:r>
            <w:r w:rsidRPr="006C7E0B">
              <w:rPr>
                <w:rFonts w:eastAsia="Calibri" w:cstheme="minorHAnsi"/>
                <w:b/>
                <w:kern w:val="0"/>
                <w:sz w:val="24"/>
                <w:szCs w:val="24"/>
                <w:lang w:val="en-GB"/>
                <w14:ligatures w14:val="none"/>
              </w:rPr>
              <w:t>National (based in HQ in Letterkenny)</w:t>
            </w:r>
          </w:p>
        </w:tc>
      </w:tr>
      <w:tr w:rsidR="00686536" w:rsidRPr="006C7E0B" w14:paraId="2939AEA6" w14:textId="77777777" w:rsidTr="00B0122D">
        <w:trPr>
          <w:trHeight w:val="391"/>
        </w:trPr>
        <w:tc>
          <w:tcPr>
            <w:tcW w:w="2693" w:type="dxa"/>
            <w:tcBorders>
              <w:top w:val="single" w:sz="4" w:space="0" w:color="auto"/>
              <w:left w:val="single" w:sz="4" w:space="0" w:color="5B9BD5"/>
              <w:bottom w:val="single" w:sz="4" w:space="0" w:color="5B9BD5"/>
              <w:right w:val="single" w:sz="4" w:space="0" w:color="5B9BD5"/>
            </w:tcBorders>
          </w:tcPr>
          <w:p w14:paraId="759AD137" w14:textId="77777777" w:rsidR="00686536" w:rsidRPr="00686536" w:rsidRDefault="00686536"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 xml:space="preserve">Annual Leave </w:t>
            </w:r>
          </w:p>
        </w:tc>
        <w:tc>
          <w:tcPr>
            <w:tcW w:w="6621" w:type="dxa"/>
            <w:tcBorders>
              <w:top w:val="single" w:sz="4" w:space="0" w:color="auto"/>
              <w:left w:val="single" w:sz="4" w:space="0" w:color="5B9BD5"/>
              <w:bottom w:val="single" w:sz="4" w:space="0" w:color="5B9BD5"/>
              <w:right w:val="single" w:sz="4" w:space="0" w:color="5B9BD5"/>
            </w:tcBorders>
          </w:tcPr>
          <w:p w14:paraId="4F592051" w14:textId="2CE0116C" w:rsidR="00686536" w:rsidRPr="0000192E" w:rsidRDefault="007358D9" w:rsidP="00686536">
            <w:pPr>
              <w:spacing w:before="120" w:after="120" w:line="240" w:lineRule="auto"/>
              <w:rPr>
                <w:rFonts w:eastAsia="Calibri" w:cstheme="minorHAnsi"/>
                <w:b/>
                <w:kern w:val="0"/>
                <w:sz w:val="24"/>
                <w:szCs w:val="24"/>
                <w:lang w:val="en-GB"/>
                <w14:ligatures w14:val="none"/>
              </w:rPr>
            </w:pPr>
            <w:r w:rsidRPr="0000192E">
              <w:rPr>
                <w:rFonts w:eastAsia="Calibri" w:cstheme="minorHAnsi"/>
                <w:b/>
                <w:kern w:val="0"/>
                <w:sz w:val="24"/>
                <w:szCs w:val="24"/>
                <w:lang w:val="en-GB"/>
                <w14:ligatures w14:val="none"/>
              </w:rPr>
              <w:t>21 days (.8wte)</w:t>
            </w:r>
          </w:p>
        </w:tc>
      </w:tr>
      <w:tr w:rsidR="00B0122D" w:rsidRPr="006C7E0B" w14:paraId="735F1CF8"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24EDED60" w14:textId="0988C553"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Primary objective</w:t>
            </w:r>
          </w:p>
        </w:tc>
        <w:tc>
          <w:tcPr>
            <w:tcW w:w="6621" w:type="dxa"/>
            <w:tcBorders>
              <w:top w:val="single" w:sz="4" w:space="0" w:color="5B9BD5"/>
              <w:left w:val="single" w:sz="4" w:space="0" w:color="5B9BD5"/>
              <w:bottom w:val="single" w:sz="4" w:space="0" w:color="5B9BD5"/>
              <w:right w:val="single" w:sz="4" w:space="0" w:color="5B9BD5"/>
            </w:tcBorders>
            <w:hideMark/>
          </w:tcPr>
          <w:p w14:paraId="56B831E6" w14:textId="17410224"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kern w:val="0"/>
                <w:sz w:val="24"/>
                <w:szCs w:val="24"/>
                <w:lang w:val="en-GB"/>
                <w14:ligatures w14:val="none"/>
              </w:rPr>
              <w:t xml:space="preserve">To </w:t>
            </w:r>
            <w:r w:rsidR="00DF25B8">
              <w:rPr>
                <w:rFonts w:eastAsia="Calibri" w:cstheme="minorHAnsi"/>
                <w:kern w:val="0"/>
                <w:sz w:val="24"/>
                <w:szCs w:val="24"/>
                <w:lang w:val="en-GB"/>
                <w14:ligatures w14:val="none"/>
              </w:rPr>
              <w:t xml:space="preserve">manage the administration team in Alcohol Forum Ireland and </w:t>
            </w:r>
            <w:r w:rsidRPr="006C7E0B">
              <w:rPr>
                <w:rFonts w:eastAsia="Calibri" w:cstheme="minorHAnsi"/>
                <w:kern w:val="0"/>
                <w:sz w:val="24"/>
                <w:szCs w:val="24"/>
                <w:lang w:val="en-GB"/>
                <w14:ligatures w14:val="none"/>
              </w:rPr>
              <w:t>provide effective and efficient administrative and organisational support to the CEO and the National Lead for Community Action on Alcohol</w:t>
            </w:r>
            <w:r>
              <w:rPr>
                <w:rFonts w:eastAsia="Calibri" w:cstheme="minorHAnsi"/>
                <w:kern w:val="0"/>
                <w:sz w:val="24"/>
                <w:szCs w:val="24"/>
                <w:lang w:val="en-GB"/>
                <w14:ligatures w14:val="none"/>
              </w:rPr>
              <w:t xml:space="preserve"> </w:t>
            </w:r>
          </w:p>
        </w:tc>
      </w:tr>
      <w:tr w:rsidR="00B0122D" w:rsidRPr="006C7E0B" w14:paraId="6361847D"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22E73CD3" w14:textId="5AF45214"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Reporting relationship</w:t>
            </w:r>
          </w:p>
        </w:tc>
        <w:tc>
          <w:tcPr>
            <w:tcW w:w="6621" w:type="dxa"/>
            <w:tcBorders>
              <w:top w:val="single" w:sz="4" w:space="0" w:color="5B9BD5"/>
              <w:left w:val="single" w:sz="4" w:space="0" w:color="5B9BD5"/>
              <w:bottom w:val="single" w:sz="4" w:space="0" w:color="5B9BD5"/>
              <w:right w:val="single" w:sz="4" w:space="0" w:color="5B9BD5"/>
            </w:tcBorders>
            <w:hideMark/>
          </w:tcPr>
          <w:p w14:paraId="47241DE8" w14:textId="77777777" w:rsidR="00B0122D" w:rsidRPr="00686536" w:rsidRDefault="00B0122D" w:rsidP="00686536">
            <w:pPr>
              <w:spacing w:before="120" w:after="120" w:line="240" w:lineRule="auto"/>
              <w:rPr>
                <w:rFonts w:eastAsia="Calibri" w:cstheme="minorHAnsi"/>
                <w:bCs/>
                <w:kern w:val="0"/>
                <w:sz w:val="24"/>
                <w:szCs w:val="24"/>
                <w:lang w:val="en-GB"/>
                <w14:ligatures w14:val="none"/>
              </w:rPr>
            </w:pPr>
            <w:r w:rsidRPr="00686536">
              <w:rPr>
                <w:rFonts w:eastAsia="Calibri" w:cstheme="minorHAnsi"/>
                <w:bCs/>
                <w:kern w:val="0"/>
                <w:sz w:val="24"/>
                <w:szCs w:val="24"/>
                <w:lang w:val="en-GB"/>
                <w14:ligatures w14:val="none"/>
              </w:rPr>
              <w:t>The post holder will be employed directly by Alcohol Forum Ireland.</w:t>
            </w:r>
          </w:p>
          <w:p w14:paraId="78189D90" w14:textId="4F9C19EF" w:rsidR="00B0122D" w:rsidRPr="00686536" w:rsidRDefault="00B0122D" w:rsidP="00686536">
            <w:pPr>
              <w:spacing w:after="0" w:line="276" w:lineRule="auto"/>
              <w:jc w:val="both"/>
              <w:rPr>
                <w:rFonts w:eastAsia="Calibri" w:cstheme="minorHAnsi"/>
                <w:kern w:val="0"/>
                <w:sz w:val="24"/>
                <w:szCs w:val="24"/>
                <w:lang w:val="en-US"/>
                <w14:ligatures w14:val="none"/>
              </w:rPr>
            </w:pPr>
            <w:r w:rsidRPr="00686536">
              <w:rPr>
                <w:rFonts w:eastAsia="Calibri" w:cstheme="minorHAnsi"/>
                <w:b/>
                <w:kern w:val="0"/>
                <w:sz w:val="24"/>
                <w:szCs w:val="24"/>
                <w:lang w:val="en-GB"/>
                <w14:ligatures w14:val="none"/>
              </w:rPr>
              <w:t xml:space="preserve">Reports to:  </w:t>
            </w:r>
            <w:r w:rsidRPr="00686536">
              <w:rPr>
                <w:rFonts w:eastAsia="Calibri" w:cstheme="minorHAnsi"/>
                <w:bCs/>
                <w:kern w:val="0"/>
                <w:sz w:val="24"/>
                <w:szCs w:val="24"/>
                <w:lang w:val="en-GB"/>
                <w14:ligatures w14:val="none"/>
              </w:rPr>
              <w:t>CEO</w:t>
            </w:r>
            <w:r w:rsidRPr="00686536">
              <w:rPr>
                <w:rFonts w:eastAsia="Calibri" w:cstheme="minorHAnsi"/>
                <w:b/>
                <w:kern w:val="0"/>
                <w:sz w:val="24"/>
                <w:szCs w:val="24"/>
                <w:lang w:val="en-GB"/>
                <w14:ligatures w14:val="none"/>
              </w:rPr>
              <w:t xml:space="preserve"> </w:t>
            </w:r>
          </w:p>
        </w:tc>
      </w:tr>
      <w:tr w:rsidR="00B0122D" w:rsidRPr="006C7E0B" w14:paraId="3959566C"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2F248DE5" w14:textId="1B095A76"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Principal duties</w:t>
            </w:r>
          </w:p>
        </w:tc>
        <w:tc>
          <w:tcPr>
            <w:tcW w:w="6621" w:type="dxa"/>
            <w:tcBorders>
              <w:top w:val="single" w:sz="4" w:space="0" w:color="5B9BD5"/>
              <w:left w:val="single" w:sz="4" w:space="0" w:color="5B9BD5"/>
              <w:bottom w:val="single" w:sz="4" w:space="0" w:color="5B9BD5"/>
              <w:right w:val="single" w:sz="4" w:space="0" w:color="5B9BD5"/>
            </w:tcBorders>
            <w:hideMark/>
          </w:tcPr>
          <w:p w14:paraId="56CCD87B" w14:textId="653972A5" w:rsidR="00273867" w:rsidRDefault="0052379E"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Pr>
                <w:rFonts w:eastAsia="Times New Roman" w:cstheme="minorHAnsi"/>
                <w:color w:val="444444"/>
                <w:kern w:val="0"/>
                <w:sz w:val="24"/>
                <w:szCs w:val="24"/>
                <w:lang w:eastAsia="en-IE"/>
                <w14:ligatures w14:val="none"/>
              </w:rPr>
              <w:t xml:space="preserve">Provide </w:t>
            </w:r>
            <w:r w:rsidR="00FD5023">
              <w:rPr>
                <w:rFonts w:eastAsia="Times New Roman" w:cstheme="minorHAnsi"/>
                <w:color w:val="444444"/>
                <w:kern w:val="0"/>
                <w:sz w:val="24"/>
                <w:szCs w:val="24"/>
                <w:lang w:eastAsia="en-IE"/>
                <w14:ligatures w14:val="none"/>
              </w:rPr>
              <w:t xml:space="preserve">ongoing </w:t>
            </w:r>
            <w:r>
              <w:rPr>
                <w:rFonts w:eastAsia="Times New Roman" w:cstheme="minorHAnsi"/>
                <w:color w:val="444444"/>
                <w:kern w:val="0"/>
                <w:sz w:val="24"/>
                <w:szCs w:val="24"/>
                <w:lang w:eastAsia="en-IE"/>
                <w14:ligatures w14:val="none"/>
              </w:rPr>
              <w:t>line management and support to a small admin team</w:t>
            </w:r>
            <w:r w:rsidR="00FD5023">
              <w:rPr>
                <w:rFonts w:eastAsia="Times New Roman" w:cstheme="minorHAnsi"/>
                <w:color w:val="444444"/>
                <w:kern w:val="0"/>
                <w:sz w:val="24"/>
                <w:szCs w:val="24"/>
                <w:lang w:eastAsia="en-IE"/>
                <w14:ligatures w14:val="none"/>
              </w:rPr>
              <w:t xml:space="preserve"> (3 part time staff, based in Sligo, Cavan and LK offices) </w:t>
            </w:r>
            <w:r w:rsidR="00273867">
              <w:rPr>
                <w:rFonts w:eastAsia="Times New Roman" w:cstheme="minorHAnsi"/>
                <w:color w:val="444444"/>
                <w:kern w:val="0"/>
                <w:sz w:val="24"/>
                <w:szCs w:val="24"/>
                <w:lang w:eastAsia="en-IE"/>
                <w14:ligatures w14:val="none"/>
              </w:rPr>
              <w:t xml:space="preserve">and ensure cohesion </w:t>
            </w:r>
            <w:r w:rsidR="00235DE5">
              <w:rPr>
                <w:rFonts w:eastAsia="Times New Roman" w:cstheme="minorHAnsi"/>
                <w:color w:val="444444"/>
                <w:kern w:val="0"/>
                <w:sz w:val="24"/>
                <w:szCs w:val="24"/>
                <w:lang w:eastAsia="en-IE"/>
                <w14:ligatures w14:val="none"/>
              </w:rPr>
              <w:t xml:space="preserve">and collective working </w:t>
            </w:r>
            <w:r w:rsidR="00273867">
              <w:rPr>
                <w:rFonts w:eastAsia="Times New Roman" w:cstheme="minorHAnsi"/>
                <w:color w:val="444444"/>
                <w:kern w:val="0"/>
                <w:sz w:val="24"/>
                <w:szCs w:val="24"/>
                <w:lang w:eastAsia="en-IE"/>
                <w14:ligatures w14:val="none"/>
              </w:rPr>
              <w:t>across the admin function of the charity</w:t>
            </w:r>
            <w:r w:rsidR="008B3260">
              <w:rPr>
                <w:rFonts w:eastAsia="Times New Roman" w:cstheme="minorHAnsi"/>
                <w:color w:val="444444"/>
                <w:kern w:val="0"/>
                <w:sz w:val="24"/>
                <w:szCs w:val="24"/>
                <w:lang w:eastAsia="en-IE"/>
                <w14:ligatures w14:val="none"/>
              </w:rPr>
              <w:t>.</w:t>
            </w:r>
          </w:p>
          <w:p w14:paraId="63B8E262" w14:textId="77777777" w:rsidR="00363343"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sidRPr="006C7E0B">
              <w:rPr>
                <w:rFonts w:eastAsia="Times New Roman" w:cstheme="minorHAnsi"/>
                <w:color w:val="444444"/>
                <w:kern w:val="0"/>
                <w:sz w:val="24"/>
                <w:szCs w:val="24"/>
                <w:lang w:eastAsia="en-IE"/>
                <w14:ligatures w14:val="none"/>
              </w:rPr>
              <w:t>Providing administrat</w:t>
            </w:r>
            <w:r w:rsidR="00363343">
              <w:rPr>
                <w:rFonts w:eastAsia="Times New Roman" w:cstheme="minorHAnsi"/>
                <w:color w:val="444444"/>
                <w:kern w:val="0"/>
                <w:sz w:val="24"/>
                <w:szCs w:val="24"/>
                <w:lang w:eastAsia="en-IE"/>
                <w14:ligatures w14:val="none"/>
              </w:rPr>
              <w:t>ive support</w:t>
            </w:r>
            <w:r w:rsidRPr="006C7E0B">
              <w:rPr>
                <w:rFonts w:eastAsia="Times New Roman" w:cstheme="minorHAnsi"/>
                <w:color w:val="444444"/>
                <w:kern w:val="0"/>
                <w:sz w:val="24"/>
                <w:szCs w:val="24"/>
                <w:lang w:eastAsia="en-IE"/>
                <w14:ligatures w14:val="none"/>
              </w:rPr>
              <w:t xml:space="preserve"> for</w:t>
            </w:r>
            <w:r>
              <w:rPr>
                <w:rFonts w:eastAsia="Times New Roman" w:cstheme="minorHAnsi"/>
                <w:color w:val="444444"/>
                <w:kern w:val="0"/>
                <w:sz w:val="24"/>
                <w:szCs w:val="24"/>
                <w:lang w:eastAsia="en-IE"/>
                <w14:ligatures w14:val="none"/>
              </w:rPr>
              <w:t xml:space="preserve">, </w:t>
            </w:r>
            <w:r w:rsidRPr="006C7E0B">
              <w:rPr>
                <w:rFonts w:eastAsia="Times New Roman" w:cstheme="minorHAnsi"/>
                <w:color w:val="444444"/>
                <w:kern w:val="0"/>
                <w:sz w:val="24"/>
                <w:szCs w:val="24"/>
                <w:lang w:eastAsia="en-IE"/>
                <w14:ligatures w14:val="none"/>
              </w:rPr>
              <w:t xml:space="preserve">scheduling of </w:t>
            </w:r>
            <w:r>
              <w:rPr>
                <w:rFonts w:eastAsia="Times New Roman" w:cstheme="minorHAnsi"/>
                <w:color w:val="444444"/>
                <w:kern w:val="0"/>
                <w:sz w:val="24"/>
                <w:szCs w:val="24"/>
                <w:lang w:eastAsia="en-IE"/>
                <w14:ligatures w14:val="none"/>
              </w:rPr>
              <w:t xml:space="preserve">and attending </w:t>
            </w:r>
            <w:r w:rsidRPr="006C7E0B">
              <w:rPr>
                <w:rFonts w:eastAsia="Times New Roman" w:cstheme="minorHAnsi"/>
                <w:color w:val="444444"/>
                <w:kern w:val="0"/>
                <w:sz w:val="24"/>
                <w:szCs w:val="24"/>
                <w:lang w:eastAsia="en-IE"/>
                <w14:ligatures w14:val="none"/>
              </w:rPr>
              <w:t>a range of internal meetings (including those of admin team, senior leadership team, full staff meetings etc.)</w:t>
            </w:r>
          </w:p>
          <w:p w14:paraId="70028F6C" w14:textId="67F01694" w:rsidR="00A638E6" w:rsidRDefault="00363343"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Pr>
                <w:rFonts w:eastAsia="Times New Roman" w:cstheme="minorHAnsi"/>
                <w:color w:val="444444"/>
                <w:kern w:val="0"/>
                <w:sz w:val="24"/>
                <w:szCs w:val="24"/>
                <w:lang w:eastAsia="en-IE"/>
                <w14:ligatures w14:val="none"/>
              </w:rPr>
              <w:t xml:space="preserve">Provide administrative support to the Board and </w:t>
            </w:r>
            <w:r w:rsidR="00B325C6">
              <w:rPr>
                <w:rFonts w:eastAsia="Times New Roman" w:cstheme="minorHAnsi"/>
                <w:color w:val="444444"/>
                <w:kern w:val="0"/>
                <w:sz w:val="24"/>
                <w:szCs w:val="24"/>
                <w:lang w:eastAsia="en-IE"/>
                <w14:ligatures w14:val="none"/>
              </w:rPr>
              <w:t>CEO for all Board and sub-committee meetings</w:t>
            </w:r>
            <w:r w:rsidR="008B3260">
              <w:rPr>
                <w:rFonts w:eastAsia="Times New Roman" w:cstheme="minorHAnsi"/>
                <w:color w:val="444444"/>
                <w:kern w:val="0"/>
                <w:sz w:val="24"/>
                <w:szCs w:val="24"/>
                <w:lang w:eastAsia="en-IE"/>
                <w14:ligatures w14:val="none"/>
              </w:rPr>
              <w:t>.</w:t>
            </w:r>
            <w:r w:rsidR="00B325C6">
              <w:rPr>
                <w:rFonts w:eastAsia="Times New Roman" w:cstheme="minorHAnsi"/>
                <w:color w:val="444444"/>
                <w:kern w:val="0"/>
                <w:sz w:val="24"/>
                <w:szCs w:val="24"/>
                <w:lang w:eastAsia="en-IE"/>
                <w14:ligatures w14:val="none"/>
              </w:rPr>
              <w:t xml:space="preserve"> </w:t>
            </w:r>
          </w:p>
          <w:p w14:paraId="3AB2EF17" w14:textId="2918A7C0" w:rsidR="00B0122D" w:rsidRPr="007577DC" w:rsidRDefault="00A638E6"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Pr>
                <w:rFonts w:eastAsia="Times New Roman" w:cstheme="minorHAnsi"/>
                <w:color w:val="444444"/>
                <w:kern w:val="0"/>
                <w:sz w:val="24"/>
                <w:szCs w:val="24"/>
                <w:lang w:eastAsia="en-IE"/>
                <w14:ligatures w14:val="none"/>
              </w:rPr>
              <w:t xml:space="preserve">Provide administrative support for the SAFER project (commencing delivery in early 2024) and the </w:t>
            </w:r>
            <w:r w:rsidR="00235DE5">
              <w:rPr>
                <w:rFonts w:eastAsia="Times New Roman" w:cstheme="minorHAnsi"/>
                <w:color w:val="444444"/>
                <w:kern w:val="0"/>
                <w:sz w:val="24"/>
                <w:szCs w:val="24"/>
                <w:lang w:eastAsia="en-IE"/>
                <w14:ligatures w14:val="none"/>
              </w:rPr>
              <w:t>Expert Advisory group for the SAFER project</w:t>
            </w:r>
            <w:r w:rsidR="00C5741F">
              <w:rPr>
                <w:rFonts w:eastAsia="Times New Roman" w:cstheme="minorHAnsi"/>
                <w:color w:val="444444"/>
                <w:kern w:val="0"/>
                <w:sz w:val="24"/>
                <w:szCs w:val="24"/>
                <w:lang w:eastAsia="en-IE"/>
                <w14:ligatures w14:val="none"/>
              </w:rPr>
              <w:t>.</w:t>
            </w:r>
            <w:r w:rsidR="00235DE5">
              <w:rPr>
                <w:rFonts w:eastAsia="Times New Roman" w:cstheme="minorHAnsi"/>
                <w:color w:val="444444"/>
                <w:kern w:val="0"/>
                <w:sz w:val="24"/>
                <w:szCs w:val="24"/>
                <w:lang w:eastAsia="en-IE"/>
                <w14:ligatures w14:val="none"/>
              </w:rPr>
              <w:t xml:space="preserve"> </w:t>
            </w:r>
            <w:r w:rsidR="00B0122D" w:rsidRPr="006C7E0B">
              <w:rPr>
                <w:rFonts w:eastAsia="Times New Roman" w:cstheme="minorHAnsi"/>
                <w:color w:val="444444"/>
                <w:kern w:val="0"/>
                <w:sz w:val="24"/>
                <w:szCs w:val="24"/>
                <w:lang w:eastAsia="en-IE"/>
                <w14:ligatures w14:val="none"/>
              </w:rPr>
              <w:t xml:space="preserve"> </w:t>
            </w:r>
          </w:p>
          <w:p w14:paraId="7D8B118E" w14:textId="7B0276F9" w:rsidR="00B0122D" w:rsidRPr="007577DC"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sidRPr="007577DC">
              <w:rPr>
                <w:rFonts w:eastAsia="Times New Roman" w:cstheme="minorHAnsi"/>
                <w:color w:val="444444"/>
                <w:kern w:val="0"/>
                <w:sz w:val="24"/>
                <w:szCs w:val="24"/>
                <w:lang w:eastAsia="en-IE"/>
                <w14:ligatures w14:val="none"/>
              </w:rPr>
              <w:t xml:space="preserve">Helping carry out background research, source information and present findings when </w:t>
            </w:r>
            <w:r w:rsidRPr="006C7E0B">
              <w:rPr>
                <w:rFonts w:eastAsia="Times New Roman" w:cstheme="minorHAnsi"/>
                <w:color w:val="444444"/>
                <w:kern w:val="0"/>
                <w:sz w:val="24"/>
                <w:szCs w:val="24"/>
                <w:lang w:eastAsia="en-IE"/>
                <w14:ligatures w14:val="none"/>
              </w:rPr>
              <w:t xml:space="preserve">required to support work of AFI and </w:t>
            </w:r>
            <w:r w:rsidR="00363343">
              <w:rPr>
                <w:rFonts w:eastAsia="Times New Roman" w:cstheme="minorHAnsi"/>
                <w:color w:val="444444"/>
                <w:kern w:val="0"/>
                <w:sz w:val="24"/>
                <w:szCs w:val="24"/>
                <w:lang w:eastAsia="en-IE"/>
                <w14:ligatures w14:val="none"/>
              </w:rPr>
              <w:t xml:space="preserve">the Irish Community Action on Alcohol Network </w:t>
            </w:r>
          </w:p>
          <w:p w14:paraId="5B2D6A5F" w14:textId="602CE514" w:rsidR="00B0122D" w:rsidRPr="007577DC" w:rsidRDefault="00AB7803"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Pr>
                <w:rFonts w:eastAsia="Times New Roman" w:cstheme="minorHAnsi"/>
                <w:color w:val="444444"/>
                <w:kern w:val="0"/>
                <w:sz w:val="24"/>
                <w:szCs w:val="24"/>
                <w:lang w:eastAsia="en-IE"/>
                <w14:ligatures w14:val="none"/>
              </w:rPr>
              <w:t>Ensure p</w:t>
            </w:r>
            <w:r w:rsidR="00B0122D" w:rsidRPr="007577DC">
              <w:rPr>
                <w:rFonts w:eastAsia="Times New Roman" w:cstheme="minorHAnsi"/>
                <w:color w:val="444444"/>
                <w:kern w:val="0"/>
                <w:sz w:val="24"/>
                <w:szCs w:val="24"/>
                <w:lang w:eastAsia="en-IE"/>
                <w14:ligatures w14:val="none"/>
              </w:rPr>
              <w:t xml:space="preserve">roper filing, data management and </w:t>
            </w:r>
            <w:r>
              <w:rPr>
                <w:rFonts w:eastAsia="Times New Roman" w:cstheme="minorHAnsi"/>
                <w:color w:val="444444"/>
                <w:kern w:val="0"/>
                <w:sz w:val="24"/>
                <w:szCs w:val="24"/>
                <w:lang w:eastAsia="en-IE"/>
                <w14:ligatures w14:val="none"/>
              </w:rPr>
              <w:t xml:space="preserve">be responsible for </w:t>
            </w:r>
            <w:r w:rsidR="00B0122D" w:rsidRPr="007577DC">
              <w:rPr>
                <w:rFonts w:eastAsia="Times New Roman" w:cstheme="minorHAnsi"/>
                <w:color w:val="444444"/>
                <w:kern w:val="0"/>
                <w:sz w:val="24"/>
                <w:szCs w:val="24"/>
                <w:lang w:eastAsia="en-IE"/>
                <w14:ligatures w14:val="none"/>
              </w:rPr>
              <w:t>maintaining office systems.</w:t>
            </w:r>
          </w:p>
          <w:p w14:paraId="7856AD07" w14:textId="77777777" w:rsidR="00B0122D" w:rsidRPr="006C7E0B"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sidRPr="007577DC">
              <w:rPr>
                <w:rFonts w:eastAsia="Times New Roman" w:cstheme="minorHAnsi"/>
                <w:color w:val="444444"/>
                <w:kern w:val="0"/>
                <w:sz w:val="24"/>
                <w:szCs w:val="24"/>
                <w:lang w:eastAsia="en-IE"/>
                <w14:ligatures w14:val="none"/>
              </w:rPr>
              <w:t>Arrange travel</w:t>
            </w:r>
            <w:r w:rsidRPr="006C7E0B">
              <w:rPr>
                <w:rFonts w:eastAsia="Times New Roman" w:cstheme="minorHAnsi"/>
                <w:color w:val="444444"/>
                <w:kern w:val="0"/>
                <w:sz w:val="24"/>
                <w:szCs w:val="24"/>
                <w:lang w:eastAsia="en-IE"/>
                <w14:ligatures w14:val="none"/>
              </w:rPr>
              <w:t xml:space="preserve"> and</w:t>
            </w:r>
            <w:r w:rsidRPr="007577DC">
              <w:rPr>
                <w:rFonts w:eastAsia="Times New Roman" w:cstheme="minorHAnsi"/>
                <w:color w:val="444444"/>
                <w:kern w:val="0"/>
                <w:sz w:val="24"/>
                <w:szCs w:val="24"/>
                <w:lang w:eastAsia="en-IE"/>
                <w14:ligatures w14:val="none"/>
              </w:rPr>
              <w:t xml:space="preserve"> hotel reservations</w:t>
            </w:r>
            <w:r w:rsidRPr="006C7E0B">
              <w:rPr>
                <w:rFonts w:eastAsia="Times New Roman" w:cstheme="minorHAnsi"/>
                <w:color w:val="444444"/>
                <w:kern w:val="0"/>
                <w:sz w:val="24"/>
                <w:szCs w:val="24"/>
                <w:lang w:eastAsia="en-IE"/>
                <w14:ligatures w14:val="none"/>
              </w:rPr>
              <w:t xml:space="preserve"> as required for CEO, national lead for community action on alcohol and for </w:t>
            </w:r>
            <w:r w:rsidRPr="006C7E0B">
              <w:rPr>
                <w:rFonts w:eastAsia="Times New Roman" w:cstheme="minorHAnsi"/>
                <w:color w:val="444444"/>
                <w:kern w:val="0"/>
                <w:sz w:val="24"/>
                <w:szCs w:val="24"/>
                <w:lang w:eastAsia="en-IE"/>
                <w14:ligatures w14:val="none"/>
              </w:rPr>
              <w:lastRenderedPageBreak/>
              <w:t xml:space="preserve">external guests / speakers etc. </w:t>
            </w:r>
          </w:p>
          <w:p w14:paraId="3038E2AD" w14:textId="77777777" w:rsidR="00B0122D" w:rsidRPr="00B325C6"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sidRPr="006C7E0B">
              <w:rPr>
                <w:rFonts w:eastAsia="Times New Roman" w:cstheme="minorHAnsi"/>
                <w:color w:val="444444"/>
                <w:kern w:val="0"/>
                <w:sz w:val="24"/>
                <w:szCs w:val="24"/>
                <w:lang w:eastAsia="en-IE"/>
                <w14:ligatures w14:val="none"/>
              </w:rPr>
              <w:t xml:space="preserve">Organisation and promotion of both in person and online training and events for both AFI and ICAAN and dealing with registration, room hire etc. </w:t>
            </w:r>
            <w:r>
              <w:rPr>
                <w:rFonts w:eastAsia="Times New Roman" w:cstheme="minorHAnsi"/>
                <w:color w:val="444444"/>
                <w:kern w:val="0"/>
                <w:sz w:val="24"/>
                <w:szCs w:val="24"/>
                <w:lang w:eastAsia="en-IE"/>
                <w14:ligatures w14:val="none"/>
              </w:rPr>
              <w:t>(to include design of promotional materials and dissemination of same across social media accounts)</w:t>
            </w:r>
          </w:p>
          <w:p w14:paraId="481753FF" w14:textId="50A7ABF0" w:rsidR="00B325C6" w:rsidRPr="006C7E0B" w:rsidRDefault="00B325C6" w:rsidP="006C7E0B">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Pr>
                <w:rFonts w:cstheme="minorHAnsi"/>
                <w:sz w:val="24"/>
                <w:szCs w:val="24"/>
              </w:rPr>
              <w:t xml:space="preserve">Events organisation </w:t>
            </w:r>
          </w:p>
          <w:p w14:paraId="115CC784" w14:textId="77777777" w:rsidR="00B0122D" w:rsidRPr="006C7E0B"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sidRPr="006C7E0B">
              <w:rPr>
                <w:rFonts w:eastAsia="Times New Roman" w:cstheme="minorHAnsi"/>
                <w:color w:val="444444"/>
                <w:kern w:val="0"/>
                <w:sz w:val="24"/>
                <w:szCs w:val="24"/>
                <w:lang w:eastAsia="en-IE"/>
                <w14:ligatures w14:val="none"/>
              </w:rPr>
              <w:t xml:space="preserve">Managing external communications and ensuring effective data management (compliant with GDPR) </w:t>
            </w:r>
          </w:p>
          <w:p w14:paraId="2F5EBD10" w14:textId="43F93B4D" w:rsidR="00B0122D" w:rsidRPr="007577DC"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eastAsia="Times New Roman" w:cstheme="minorHAnsi"/>
                <w:color w:val="444444"/>
                <w:kern w:val="0"/>
                <w:sz w:val="24"/>
                <w:szCs w:val="24"/>
                <w:lang w:eastAsia="en-IE"/>
                <w14:ligatures w14:val="none"/>
              </w:rPr>
            </w:pPr>
            <w:r w:rsidRPr="006C7E0B">
              <w:rPr>
                <w:rFonts w:eastAsia="Times New Roman" w:cstheme="minorHAnsi"/>
                <w:color w:val="444444"/>
                <w:kern w:val="0"/>
                <w:sz w:val="24"/>
                <w:szCs w:val="24"/>
                <w:lang w:eastAsia="en-IE"/>
                <w14:ligatures w14:val="none"/>
              </w:rPr>
              <w:t>Preparing and submitting lobbying returns as required on behalf of AFI working with Senior Leadership Team</w:t>
            </w:r>
            <w:r w:rsidR="00EF25C2">
              <w:rPr>
                <w:rFonts w:eastAsia="Times New Roman" w:cstheme="minorHAnsi"/>
                <w:color w:val="444444"/>
                <w:kern w:val="0"/>
                <w:sz w:val="24"/>
                <w:szCs w:val="24"/>
                <w:lang w:eastAsia="en-IE"/>
                <w14:ligatures w14:val="none"/>
              </w:rPr>
              <w:t>.</w:t>
            </w:r>
          </w:p>
          <w:p w14:paraId="6087EBCC" w14:textId="77777777" w:rsidR="00B0122D" w:rsidRPr="006C7E0B" w:rsidRDefault="00B0122D" w:rsidP="006C7E0B">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sidRPr="006C7E0B">
              <w:rPr>
                <w:rFonts w:cstheme="minorHAnsi"/>
                <w:sz w:val="24"/>
                <w:szCs w:val="24"/>
              </w:rPr>
              <w:t xml:space="preserve">Maintaining databases for and communication with a range of stakeholders including media and elected representatives </w:t>
            </w:r>
          </w:p>
          <w:p w14:paraId="4520A9BF" w14:textId="77777777" w:rsidR="0052379E" w:rsidRPr="0052379E" w:rsidRDefault="00B0122D" w:rsidP="0052379E">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sidRPr="00686536">
              <w:rPr>
                <w:rFonts w:eastAsia="Calibri" w:cstheme="minorHAnsi"/>
                <w:kern w:val="0"/>
                <w:sz w:val="24"/>
                <w:szCs w:val="24"/>
                <w:lang w:val="en-GB"/>
                <w14:ligatures w14:val="none"/>
              </w:rPr>
              <w:t>Contribute to research, audit and evaluation of the wider work of AFI as required.</w:t>
            </w:r>
          </w:p>
          <w:p w14:paraId="2EA63559" w14:textId="535A22E3" w:rsidR="00B0122D" w:rsidRPr="0052379E" w:rsidRDefault="00B0122D" w:rsidP="0052379E">
            <w:pPr>
              <w:numPr>
                <w:ilvl w:val="0"/>
                <w:numId w:val="1"/>
              </w:numPr>
              <w:shd w:val="clear" w:color="auto" w:fill="FFFFFF"/>
              <w:tabs>
                <w:tab w:val="clear" w:pos="720"/>
                <w:tab w:val="num" w:pos="455"/>
              </w:tabs>
              <w:spacing w:after="0" w:line="240" w:lineRule="auto"/>
              <w:ind w:left="443" w:hanging="308"/>
              <w:textAlignment w:val="baseline"/>
              <w:rPr>
                <w:rFonts w:cstheme="minorHAnsi"/>
                <w:sz w:val="24"/>
                <w:szCs w:val="24"/>
              </w:rPr>
            </w:pPr>
            <w:r w:rsidRPr="0052379E">
              <w:rPr>
                <w:rFonts w:eastAsia="Calibri" w:cstheme="minorHAnsi"/>
                <w:bCs/>
                <w:kern w:val="0"/>
                <w:sz w:val="24"/>
                <w:szCs w:val="24"/>
                <w:lang w:val="en-GB"/>
                <w14:ligatures w14:val="none"/>
              </w:rPr>
              <w:t>Work as part of wider staff team to support Alcohol Forum Ireland to respond to wider strategic priorities (for example in the areas of training, communication, promotion and prevention)</w:t>
            </w:r>
          </w:p>
        </w:tc>
      </w:tr>
      <w:tr w:rsidR="00B0122D" w:rsidRPr="006C7E0B" w14:paraId="2D1B7034"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335544D4" w14:textId="44A7C589"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lastRenderedPageBreak/>
              <w:t>Essential requirements</w:t>
            </w:r>
          </w:p>
        </w:tc>
        <w:tc>
          <w:tcPr>
            <w:tcW w:w="6621" w:type="dxa"/>
            <w:tcBorders>
              <w:top w:val="single" w:sz="4" w:space="0" w:color="5B9BD5"/>
              <w:left w:val="single" w:sz="4" w:space="0" w:color="5B9BD5"/>
              <w:bottom w:val="single" w:sz="4" w:space="0" w:color="5B9BD5"/>
              <w:right w:val="single" w:sz="4" w:space="0" w:color="5B9BD5"/>
            </w:tcBorders>
          </w:tcPr>
          <w:p w14:paraId="2A4AF70B" w14:textId="318AD739" w:rsidR="00B0122D" w:rsidRPr="00BC7841" w:rsidRDefault="00B0122D" w:rsidP="00235DE5">
            <w:pPr>
              <w:pStyle w:val="ListParagraph"/>
              <w:numPr>
                <w:ilvl w:val="0"/>
                <w:numId w:val="2"/>
              </w:numPr>
              <w:spacing w:before="120" w:after="120" w:line="240" w:lineRule="auto"/>
              <w:ind w:left="573" w:hanging="426"/>
              <w:rPr>
                <w:rFonts w:eastAsia="Calibri" w:cstheme="minorHAnsi"/>
                <w:bCs/>
                <w:kern w:val="0"/>
                <w:sz w:val="24"/>
                <w:szCs w:val="24"/>
                <w:lang w:val="en-GB"/>
                <w14:ligatures w14:val="none"/>
              </w:rPr>
            </w:pPr>
            <w:r w:rsidRPr="00BC7841">
              <w:rPr>
                <w:rFonts w:eastAsia="Calibri" w:cstheme="minorHAnsi"/>
                <w:bCs/>
                <w:kern w:val="0"/>
                <w:sz w:val="24"/>
                <w:szCs w:val="24"/>
                <w:lang w:val="en-GB"/>
                <w14:ligatures w14:val="none"/>
              </w:rPr>
              <w:t>Flexible and innovative approach to work</w:t>
            </w:r>
            <w:r w:rsidR="00A05899">
              <w:rPr>
                <w:rFonts w:eastAsia="Calibri" w:cstheme="minorHAnsi"/>
                <w:bCs/>
                <w:kern w:val="0"/>
                <w:sz w:val="24"/>
                <w:szCs w:val="24"/>
                <w:lang w:val="en-GB"/>
                <w14:ligatures w14:val="none"/>
              </w:rPr>
              <w:t>.</w:t>
            </w:r>
          </w:p>
          <w:p w14:paraId="18F42AF4" w14:textId="366F7355" w:rsidR="00B0122D" w:rsidRPr="00BC7841" w:rsidRDefault="00B0122D" w:rsidP="00235DE5">
            <w:pPr>
              <w:pStyle w:val="ListParagraph"/>
              <w:numPr>
                <w:ilvl w:val="0"/>
                <w:numId w:val="2"/>
              </w:numPr>
              <w:spacing w:before="120" w:after="120" w:line="240" w:lineRule="auto"/>
              <w:ind w:left="573" w:hanging="426"/>
              <w:rPr>
                <w:rFonts w:eastAsia="Calibri" w:cstheme="minorHAnsi"/>
                <w:bCs/>
                <w:kern w:val="0"/>
                <w:sz w:val="24"/>
                <w:szCs w:val="24"/>
                <w:lang w:val="en-GB"/>
                <w14:ligatures w14:val="none"/>
              </w:rPr>
            </w:pPr>
            <w:r w:rsidRPr="00BC7841">
              <w:rPr>
                <w:rFonts w:eastAsia="Calibri" w:cstheme="minorHAnsi"/>
                <w:bCs/>
                <w:kern w:val="0"/>
                <w:sz w:val="24"/>
                <w:szCs w:val="24"/>
                <w:lang w:val="en-GB"/>
                <w14:ligatures w14:val="none"/>
              </w:rPr>
              <w:t>Positive, solution focussed attitude</w:t>
            </w:r>
            <w:r w:rsidR="00A05899">
              <w:rPr>
                <w:rFonts w:eastAsia="Calibri" w:cstheme="minorHAnsi"/>
                <w:bCs/>
                <w:kern w:val="0"/>
                <w:sz w:val="24"/>
                <w:szCs w:val="24"/>
                <w:lang w:val="en-GB"/>
                <w14:ligatures w14:val="none"/>
              </w:rPr>
              <w:t>.</w:t>
            </w:r>
          </w:p>
          <w:p w14:paraId="6A2090D4" w14:textId="56364712" w:rsidR="00B0122D" w:rsidRPr="00BC7841" w:rsidRDefault="00B0122D" w:rsidP="00235DE5">
            <w:pPr>
              <w:pStyle w:val="ListParagraph"/>
              <w:numPr>
                <w:ilvl w:val="0"/>
                <w:numId w:val="2"/>
              </w:numPr>
              <w:spacing w:before="120" w:after="120" w:line="240" w:lineRule="auto"/>
              <w:ind w:left="573" w:hanging="426"/>
              <w:rPr>
                <w:rFonts w:eastAsia="Calibri" w:cstheme="minorHAnsi"/>
                <w:bCs/>
                <w:kern w:val="0"/>
                <w:sz w:val="24"/>
                <w:szCs w:val="24"/>
                <w:lang w:val="en-GB"/>
                <w14:ligatures w14:val="none"/>
              </w:rPr>
            </w:pPr>
            <w:r w:rsidRPr="00BC7841">
              <w:rPr>
                <w:rFonts w:eastAsia="Calibri" w:cstheme="minorHAnsi"/>
                <w:bCs/>
                <w:kern w:val="0"/>
                <w:sz w:val="24"/>
                <w:szCs w:val="24"/>
                <w:lang w:val="en-GB"/>
                <w14:ligatures w14:val="none"/>
              </w:rPr>
              <w:t>Good planning, organisational and administrative skills</w:t>
            </w:r>
            <w:r w:rsidR="00144E30">
              <w:rPr>
                <w:rFonts w:eastAsia="Calibri" w:cstheme="minorHAnsi"/>
                <w:bCs/>
                <w:kern w:val="0"/>
                <w:sz w:val="24"/>
                <w:szCs w:val="24"/>
                <w:lang w:val="en-GB"/>
                <w14:ligatures w14:val="none"/>
              </w:rPr>
              <w:t>.</w:t>
            </w:r>
          </w:p>
          <w:p w14:paraId="00E0563B" w14:textId="7B515AD2" w:rsidR="00405CE1" w:rsidRDefault="00B0122D" w:rsidP="00405CE1">
            <w:pPr>
              <w:pStyle w:val="ListParagraph"/>
              <w:numPr>
                <w:ilvl w:val="0"/>
                <w:numId w:val="2"/>
              </w:numPr>
              <w:spacing w:before="120" w:after="120" w:line="240" w:lineRule="auto"/>
              <w:ind w:left="573" w:hanging="426"/>
              <w:rPr>
                <w:rFonts w:eastAsia="Calibri" w:cstheme="minorHAnsi"/>
                <w:bCs/>
                <w:kern w:val="0"/>
                <w:sz w:val="24"/>
                <w:szCs w:val="24"/>
                <w:lang w:val="en-GB"/>
                <w14:ligatures w14:val="none"/>
              </w:rPr>
            </w:pPr>
            <w:r w:rsidRPr="00BC7841">
              <w:rPr>
                <w:rFonts w:eastAsia="Calibri" w:cstheme="minorHAnsi"/>
                <w:bCs/>
                <w:kern w:val="0"/>
                <w:sz w:val="24"/>
                <w:szCs w:val="24"/>
                <w:lang w:val="en-GB"/>
                <w14:ligatures w14:val="none"/>
              </w:rPr>
              <w:t xml:space="preserve">Excellent communication skills &amp; </w:t>
            </w:r>
            <w:proofErr w:type="gramStart"/>
            <w:r w:rsidRPr="00BC7841">
              <w:rPr>
                <w:rFonts w:eastAsia="Calibri" w:cstheme="minorHAnsi"/>
                <w:bCs/>
                <w:kern w:val="0"/>
                <w:sz w:val="24"/>
                <w:szCs w:val="24"/>
                <w:lang w:val="en-GB"/>
                <w14:ligatures w14:val="none"/>
              </w:rPr>
              <w:t>team-work</w:t>
            </w:r>
            <w:proofErr w:type="gramEnd"/>
            <w:r w:rsidR="00144E30">
              <w:rPr>
                <w:rFonts w:eastAsia="Calibri" w:cstheme="minorHAnsi"/>
                <w:bCs/>
                <w:kern w:val="0"/>
                <w:sz w:val="24"/>
                <w:szCs w:val="24"/>
                <w:lang w:val="en-GB"/>
                <w14:ligatures w14:val="none"/>
              </w:rPr>
              <w:t>.</w:t>
            </w:r>
          </w:p>
          <w:p w14:paraId="1FB2141B" w14:textId="6D90B019" w:rsidR="00B0122D" w:rsidRPr="00405CE1" w:rsidRDefault="00B0122D" w:rsidP="00405CE1">
            <w:pPr>
              <w:pStyle w:val="ListParagraph"/>
              <w:numPr>
                <w:ilvl w:val="0"/>
                <w:numId w:val="2"/>
              </w:numPr>
              <w:spacing w:before="120" w:after="120" w:line="240" w:lineRule="auto"/>
              <w:ind w:left="573" w:hanging="426"/>
              <w:rPr>
                <w:rFonts w:eastAsia="Calibri" w:cstheme="minorHAnsi"/>
                <w:bCs/>
                <w:kern w:val="0"/>
                <w:sz w:val="24"/>
                <w:szCs w:val="24"/>
                <w:lang w:val="en-GB"/>
                <w14:ligatures w14:val="none"/>
              </w:rPr>
            </w:pPr>
            <w:r w:rsidRPr="00405CE1">
              <w:rPr>
                <w:rFonts w:eastAsia="Calibri" w:cstheme="minorHAnsi"/>
                <w:bCs/>
                <w:kern w:val="0"/>
                <w:sz w:val="24"/>
                <w:szCs w:val="24"/>
                <w:lang w:val="en-GB"/>
                <w14:ligatures w14:val="none"/>
              </w:rPr>
              <w:t xml:space="preserve">Full clean </w:t>
            </w:r>
            <w:proofErr w:type="spellStart"/>
            <w:r w:rsidRPr="00405CE1">
              <w:rPr>
                <w:rFonts w:eastAsia="Calibri" w:cstheme="minorHAnsi"/>
                <w:bCs/>
                <w:kern w:val="0"/>
                <w:sz w:val="24"/>
                <w:szCs w:val="24"/>
                <w:lang w:val="en-GB"/>
                <w14:ligatures w14:val="none"/>
              </w:rPr>
              <w:t>drivers</w:t>
            </w:r>
            <w:proofErr w:type="spellEnd"/>
            <w:r w:rsidRPr="00405CE1">
              <w:rPr>
                <w:rFonts w:eastAsia="Calibri" w:cstheme="minorHAnsi"/>
                <w:bCs/>
                <w:kern w:val="0"/>
                <w:sz w:val="24"/>
                <w:szCs w:val="24"/>
                <w:lang w:val="en-GB"/>
                <w14:ligatures w14:val="none"/>
              </w:rPr>
              <w:t xml:space="preserve"> license and access to a car</w:t>
            </w:r>
            <w:r w:rsidR="00405CE1" w:rsidRPr="00405CE1">
              <w:rPr>
                <w:rFonts w:ascii="Times New Roman" w:eastAsia="Times New Roman" w:hAnsi="Times New Roman" w:cs="Times New Roman"/>
                <w:i/>
                <w:kern w:val="0"/>
                <w:sz w:val="24"/>
                <w:szCs w:val="24"/>
                <w:lang w:val="en-US" w:eastAsia="en-IE"/>
                <w14:ligatures w14:val="none"/>
              </w:rPr>
              <w:t xml:space="preserve">(Please note this driving criteria will be waived in the case of an applicant whose disability prohibits driving but who is able to demonstrate their ability to meet the mobility requirements of the post). </w:t>
            </w:r>
          </w:p>
          <w:p w14:paraId="190DEF8C" w14:textId="1F916C7B" w:rsidR="00BC7841" w:rsidRPr="00A23D69" w:rsidRDefault="00BC7841" w:rsidP="00235DE5">
            <w:pPr>
              <w:numPr>
                <w:ilvl w:val="0"/>
                <w:numId w:val="2"/>
              </w:numPr>
              <w:shd w:val="clear" w:color="auto" w:fill="FFFFFF"/>
              <w:spacing w:after="0" w:line="240" w:lineRule="auto"/>
              <w:ind w:left="573" w:hanging="426"/>
              <w:textAlignment w:val="baseline"/>
              <w:rPr>
                <w:rFonts w:cstheme="minorHAnsi"/>
                <w:sz w:val="24"/>
                <w:szCs w:val="24"/>
              </w:rPr>
            </w:pPr>
            <w:r>
              <w:rPr>
                <w:rFonts w:eastAsia="Calibri" w:cstheme="minorHAnsi"/>
                <w:bCs/>
                <w:kern w:val="0"/>
                <w:sz w:val="24"/>
                <w:szCs w:val="24"/>
                <w:lang w:val="en-GB"/>
                <w14:ligatures w14:val="none"/>
              </w:rPr>
              <w:t xml:space="preserve">2-3 </w:t>
            </w:r>
            <w:proofErr w:type="spellStart"/>
            <w:r>
              <w:rPr>
                <w:rFonts w:eastAsia="Calibri" w:cstheme="minorHAnsi"/>
                <w:bCs/>
                <w:kern w:val="0"/>
                <w:sz w:val="24"/>
                <w:szCs w:val="24"/>
                <w:lang w:val="en-GB"/>
                <w14:ligatures w14:val="none"/>
              </w:rPr>
              <w:t>years experience</w:t>
            </w:r>
            <w:proofErr w:type="spellEnd"/>
            <w:r>
              <w:rPr>
                <w:rFonts w:eastAsia="Calibri" w:cstheme="minorHAnsi"/>
                <w:bCs/>
                <w:kern w:val="0"/>
                <w:sz w:val="24"/>
                <w:szCs w:val="24"/>
                <w:lang w:val="en-GB"/>
                <w14:ligatures w14:val="none"/>
              </w:rPr>
              <w:t xml:space="preserve"> working </w:t>
            </w:r>
            <w:r w:rsidR="00A23D69">
              <w:rPr>
                <w:rFonts w:eastAsia="Calibri" w:cstheme="minorHAnsi"/>
                <w:bCs/>
                <w:kern w:val="0"/>
                <w:sz w:val="24"/>
                <w:szCs w:val="24"/>
                <w:lang w:val="en-GB"/>
                <w14:ligatures w14:val="none"/>
              </w:rPr>
              <w:t xml:space="preserve">in a busy administrative </w:t>
            </w:r>
            <w:r w:rsidR="00DF25B8">
              <w:rPr>
                <w:rFonts w:eastAsia="Calibri" w:cstheme="minorHAnsi"/>
                <w:bCs/>
                <w:kern w:val="0"/>
                <w:sz w:val="24"/>
                <w:szCs w:val="24"/>
                <w:lang w:val="en-GB"/>
                <w14:ligatures w14:val="none"/>
              </w:rPr>
              <w:t>role</w:t>
            </w:r>
            <w:r w:rsidR="00EF25C2">
              <w:rPr>
                <w:rFonts w:eastAsia="Calibri" w:cstheme="minorHAnsi"/>
                <w:bCs/>
                <w:kern w:val="0"/>
                <w:sz w:val="24"/>
                <w:szCs w:val="24"/>
                <w:lang w:val="en-GB"/>
                <w14:ligatures w14:val="none"/>
              </w:rPr>
              <w:t>.</w:t>
            </w:r>
          </w:p>
          <w:p w14:paraId="1AB50206" w14:textId="7B162FF5" w:rsidR="00A23D69" w:rsidRPr="00686536" w:rsidRDefault="00A23D69" w:rsidP="00235DE5">
            <w:pPr>
              <w:numPr>
                <w:ilvl w:val="0"/>
                <w:numId w:val="2"/>
              </w:numPr>
              <w:shd w:val="clear" w:color="auto" w:fill="FFFFFF"/>
              <w:spacing w:after="0" w:line="240" w:lineRule="auto"/>
              <w:ind w:left="573" w:hanging="426"/>
              <w:textAlignment w:val="baseline"/>
              <w:rPr>
                <w:rFonts w:cstheme="minorHAnsi"/>
                <w:sz w:val="24"/>
                <w:szCs w:val="24"/>
              </w:rPr>
            </w:pPr>
            <w:r>
              <w:rPr>
                <w:rFonts w:cstheme="minorHAnsi"/>
                <w:sz w:val="24"/>
                <w:szCs w:val="24"/>
              </w:rPr>
              <w:t>Experience of managing and supporting staff</w:t>
            </w:r>
            <w:r w:rsidR="00144E30">
              <w:rPr>
                <w:rFonts w:cstheme="minorHAnsi"/>
                <w:sz w:val="24"/>
                <w:szCs w:val="24"/>
              </w:rPr>
              <w:t>.</w:t>
            </w:r>
            <w:r>
              <w:rPr>
                <w:rFonts w:cstheme="minorHAnsi"/>
                <w:sz w:val="24"/>
                <w:szCs w:val="24"/>
              </w:rPr>
              <w:t xml:space="preserve"> </w:t>
            </w:r>
          </w:p>
        </w:tc>
      </w:tr>
      <w:tr w:rsidR="00B0122D" w:rsidRPr="006C7E0B" w14:paraId="7D562466"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10AC546F" w14:textId="31702D08"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Desirable</w:t>
            </w:r>
          </w:p>
        </w:tc>
        <w:tc>
          <w:tcPr>
            <w:tcW w:w="6621" w:type="dxa"/>
            <w:tcBorders>
              <w:top w:val="single" w:sz="4" w:space="0" w:color="5B9BD5"/>
              <w:left w:val="single" w:sz="4" w:space="0" w:color="5B9BD5"/>
              <w:bottom w:val="single" w:sz="4" w:space="0" w:color="5B9BD5"/>
              <w:right w:val="single" w:sz="4" w:space="0" w:color="5B9BD5"/>
            </w:tcBorders>
            <w:hideMark/>
          </w:tcPr>
          <w:p w14:paraId="5553A411" w14:textId="6D6E3EBB" w:rsidR="00681A58" w:rsidRPr="00DF25B8" w:rsidRDefault="00681A58" w:rsidP="00DF25B8">
            <w:pPr>
              <w:pStyle w:val="ListParagraph"/>
              <w:numPr>
                <w:ilvl w:val="0"/>
                <w:numId w:val="3"/>
              </w:numPr>
              <w:spacing w:before="120" w:after="120" w:line="240" w:lineRule="auto"/>
              <w:ind w:left="431" w:hanging="284"/>
              <w:rPr>
                <w:rFonts w:eastAsia="Calibri" w:cstheme="minorHAnsi"/>
                <w:bCs/>
                <w:kern w:val="0"/>
                <w:sz w:val="24"/>
                <w:szCs w:val="24"/>
                <w:lang w:val="en-GB"/>
                <w14:ligatures w14:val="none"/>
              </w:rPr>
            </w:pPr>
            <w:r w:rsidRPr="00DF25B8">
              <w:rPr>
                <w:rFonts w:eastAsia="Calibri" w:cstheme="minorHAnsi"/>
                <w:bCs/>
                <w:kern w:val="0"/>
                <w:sz w:val="24"/>
                <w:szCs w:val="24"/>
                <w:lang w:val="en-GB"/>
                <w14:ligatures w14:val="none"/>
              </w:rPr>
              <w:t>Strong interpersonal, communication and team work skills</w:t>
            </w:r>
            <w:r w:rsidR="00144E30">
              <w:rPr>
                <w:rFonts w:eastAsia="Calibri" w:cstheme="minorHAnsi"/>
                <w:bCs/>
                <w:kern w:val="0"/>
                <w:sz w:val="24"/>
                <w:szCs w:val="24"/>
                <w:lang w:val="en-GB"/>
                <w14:ligatures w14:val="none"/>
              </w:rPr>
              <w:t>.</w:t>
            </w:r>
            <w:r w:rsidRPr="00DF25B8">
              <w:rPr>
                <w:rFonts w:eastAsia="Calibri" w:cstheme="minorHAnsi"/>
                <w:bCs/>
                <w:kern w:val="0"/>
                <w:sz w:val="24"/>
                <w:szCs w:val="24"/>
                <w:lang w:val="en-GB"/>
                <w14:ligatures w14:val="none"/>
              </w:rPr>
              <w:t xml:space="preserve"> </w:t>
            </w:r>
          </w:p>
          <w:p w14:paraId="71C3EA36" w14:textId="1D3ACC02" w:rsidR="00B0122D" w:rsidRPr="00DF25B8" w:rsidRDefault="00235DE5" w:rsidP="00DF25B8">
            <w:pPr>
              <w:pStyle w:val="ListParagraph"/>
              <w:numPr>
                <w:ilvl w:val="0"/>
                <w:numId w:val="3"/>
              </w:numPr>
              <w:spacing w:before="120" w:after="120" w:line="240" w:lineRule="auto"/>
              <w:ind w:left="431" w:hanging="284"/>
              <w:rPr>
                <w:rFonts w:eastAsia="Calibri" w:cstheme="minorHAnsi"/>
                <w:bCs/>
                <w:kern w:val="0"/>
                <w:sz w:val="24"/>
                <w:szCs w:val="24"/>
                <w:lang w:val="en-GB"/>
                <w14:ligatures w14:val="none"/>
              </w:rPr>
            </w:pPr>
            <w:r w:rsidRPr="00DF25B8">
              <w:rPr>
                <w:rFonts w:eastAsia="Calibri" w:cstheme="minorHAnsi"/>
                <w:bCs/>
                <w:kern w:val="0"/>
                <w:sz w:val="24"/>
                <w:szCs w:val="24"/>
                <w:lang w:val="en-GB"/>
                <w14:ligatures w14:val="none"/>
              </w:rPr>
              <w:t xml:space="preserve">Interest and understanding </w:t>
            </w:r>
            <w:r w:rsidR="00681A58" w:rsidRPr="00DF25B8">
              <w:rPr>
                <w:rFonts w:eastAsia="Calibri" w:cstheme="minorHAnsi"/>
                <w:bCs/>
                <w:kern w:val="0"/>
                <w:sz w:val="24"/>
                <w:szCs w:val="24"/>
                <w:lang w:val="en-GB"/>
                <w14:ligatures w14:val="none"/>
              </w:rPr>
              <w:t>of issues relating to alcohol and other drug harm</w:t>
            </w:r>
            <w:r w:rsidR="00144E30">
              <w:rPr>
                <w:rFonts w:eastAsia="Calibri" w:cstheme="minorHAnsi"/>
                <w:bCs/>
                <w:kern w:val="0"/>
                <w:sz w:val="24"/>
                <w:szCs w:val="24"/>
                <w:lang w:val="en-GB"/>
                <w14:ligatures w14:val="none"/>
              </w:rPr>
              <w:t>.</w:t>
            </w:r>
            <w:r w:rsidR="00681A58" w:rsidRPr="00DF25B8">
              <w:rPr>
                <w:rFonts w:eastAsia="Calibri" w:cstheme="minorHAnsi"/>
                <w:bCs/>
                <w:kern w:val="0"/>
                <w:sz w:val="24"/>
                <w:szCs w:val="24"/>
                <w:lang w:val="en-GB"/>
                <w14:ligatures w14:val="none"/>
              </w:rPr>
              <w:t xml:space="preserve"> </w:t>
            </w:r>
          </w:p>
          <w:p w14:paraId="10C8AB09" w14:textId="73B121E5" w:rsidR="00681A58" w:rsidRPr="00DF25B8" w:rsidRDefault="00681A58" w:rsidP="00DF25B8">
            <w:pPr>
              <w:pStyle w:val="ListParagraph"/>
              <w:numPr>
                <w:ilvl w:val="0"/>
                <w:numId w:val="3"/>
              </w:numPr>
              <w:spacing w:before="120" w:after="120" w:line="240" w:lineRule="auto"/>
              <w:ind w:left="431" w:hanging="284"/>
              <w:rPr>
                <w:rFonts w:eastAsia="Calibri" w:cstheme="minorHAnsi"/>
                <w:bCs/>
                <w:kern w:val="0"/>
                <w:sz w:val="24"/>
                <w:szCs w:val="24"/>
                <w:lang w:val="en-GB"/>
                <w14:ligatures w14:val="none"/>
              </w:rPr>
            </w:pPr>
            <w:r w:rsidRPr="00DF25B8">
              <w:rPr>
                <w:rFonts w:eastAsia="Calibri" w:cstheme="minorHAnsi"/>
                <w:bCs/>
                <w:kern w:val="0"/>
                <w:sz w:val="24"/>
                <w:szCs w:val="24"/>
                <w:lang w:val="en-GB"/>
                <w14:ligatures w14:val="none"/>
              </w:rPr>
              <w:t>Commitment to delivering on the strategic vision of AFI as part of a wider team</w:t>
            </w:r>
            <w:r w:rsidR="00144E30">
              <w:rPr>
                <w:rFonts w:eastAsia="Calibri" w:cstheme="minorHAnsi"/>
                <w:bCs/>
                <w:kern w:val="0"/>
                <w:sz w:val="24"/>
                <w:szCs w:val="24"/>
                <w:lang w:val="en-GB"/>
                <w14:ligatures w14:val="none"/>
              </w:rPr>
              <w:t>.</w:t>
            </w:r>
            <w:r w:rsidRPr="00DF25B8">
              <w:rPr>
                <w:rFonts w:eastAsia="Calibri" w:cstheme="minorHAnsi"/>
                <w:bCs/>
                <w:kern w:val="0"/>
                <w:sz w:val="24"/>
                <w:szCs w:val="24"/>
                <w:lang w:val="en-GB"/>
                <w14:ligatures w14:val="none"/>
              </w:rPr>
              <w:t xml:space="preserve"> </w:t>
            </w:r>
          </w:p>
        </w:tc>
      </w:tr>
      <w:tr w:rsidR="00B0122D" w:rsidRPr="006C7E0B" w14:paraId="405E3EF7" w14:textId="77777777" w:rsidTr="00B0122D">
        <w:tc>
          <w:tcPr>
            <w:tcW w:w="2693" w:type="dxa"/>
            <w:tcBorders>
              <w:top w:val="single" w:sz="4" w:space="0" w:color="5B9BD5"/>
              <w:left w:val="single" w:sz="4" w:space="0" w:color="5B9BD5"/>
              <w:bottom w:val="single" w:sz="4" w:space="0" w:color="5B9BD5"/>
              <w:right w:val="single" w:sz="4" w:space="0" w:color="5B9BD5"/>
            </w:tcBorders>
            <w:hideMark/>
          </w:tcPr>
          <w:p w14:paraId="6CBF5CBB" w14:textId="660C5812"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Other</w:t>
            </w:r>
          </w:p>
        </w:tc>
        <w:tc>
          <w:tcPr>
            <w:tcW w:w="6621" w:type="dxa"/>
            <w:tcBorders>
              <w:top w:val="single" w:sz="4" w:space="0" w:color="5B9BD5"/>
              <w:left w:val="single" w:sz="4" w:space="0" w:color="5B9BD5"/>
              <w:bottom w:val="single" w:sz="4" w:space="0" w:color="5B9BD5"/>
              <w:right w:val="single" w:sz="4" w:space="0" w:color="5B9BD5"/>
            </w:tcBorders>
            <w:hideMark/>
          </w:tcPr>
          <w:p w14:paraId="029BA1C1" w14:textId="77777777" w:rsidR="00B0122D" w:rsidRPr="00686536" w:rsidRDefault="00B0122D" w:rsidP="00686536">
            <w:pPr>
              <w:spacing w:before="120" w:after="120" w:line="240" w:lineRule="auto"/>
              <w:rPr>
                <w:rFonts w:eastAsia="Calibri" w:cstheme="minorHAnsi"/>
                <w:bCs/>
                <w:kern w:val="0"/>
                <w:sz w:val="24"/>
                <w:szCs w:val="24"/>
                <w:lang w:val="en-GB"/>
                <w14:ligatures w14:val="none"/>
              </w:rPr>
            </w:pPr>
            <w:r w:rsidRPr="00686536">
              <w:rPr>
                <w:rFonts w:eastAsia="Calibri" w:cstheme="minorHAnsi"/>
                <w:bCs/>
                <w:kern w:val="0"/>
                <w:sz w:val="24"/>
                <w:szCs w:val="24"/>
                <w:lang w:val="en-GB"/>
                <w14:ligatures w14:val="none"/>
              </w:rPr>
              <w:t xml:space="preserve">Garda Vetting will </w:t>
            </w:r>
            <w:proofErr w:type="gramStart"/>
            <w:r w:rsidRPr="00686536">
              <w:rPr>
                <w:rFonts w:eastAsia="Calibri" w:cstheme="minorHAnsi"/>
                <w:bCs/>
                <w:kern w:val="0"/>
                <w:sz w:val="24"/>
                <w:szCs w:val="24"/>
                <w:lang w:val="en-GB"/>
                <w14:ligatures w14:val="none"/>
              </w:rPr>
              <w:t>apply</w:t>
            </w:r>
            <w:proofErr w:type="gramEnd"/>
          </w:p>
          <w:p w14:paraId="203585E4" w14:textId="27991C37" w:rsidR="00B0122D" w:rsidRPr="00686536" w:rsidRDefault="00B0122D" w:rsidP="00686536">
            <w:pPr>
              <w:spacing w:before="120" w:after="120" w:line="240" w:lineRule="auto"/>
              <w:rPr>
                <w:rFonts w:eastAsia="Calibri" w:cstheme="minorHAnsi"/>
                <w:bCs/>
                <w:kern w:val="0"/>
                <w:sz w:val="24"/>
                <w:szCs w:val="24"/>
                <w:lang w:val="en-GB"/>
                <w14:ligatures w14:val="none"/>
              </w:rPr>
            </w:pPr>
            <w:r w:rsidRPr="00686536">
              <w:rPr>
                <w:rFonts w:eastAsia="Calibri" w:cstheme="minorHAnsi"/>
                <w:bCs/>
                <w:kern w:val="0"/>
                <w:sz w:val="24"/>
                <w:szCs w:val="24"/>
                <w:lang w:val="en-GB"/>
                <w14:ligatures w14:val="none"/>
              </w:rPr>
              <w:t>Flexibility will be required in working hours (needs based)</w:t>
            </w:r>
          </w:p>
        </w:tc>
      </w:tr>
      <w:tr w:rsidR="00B0122D" w:rsidRPr="006C7E0B" w14:paraId="5C56E33D" w14:textId="77777777" w:rsidTr="00B0122D">
        <w:tc>
          <w:tcPr>
            <w:tcW w:w="2693" w:type="dxa"/>
            <w:tcBorders>
              <w:top w:val="single" w:sz="4" w:space="0" w:color="5B9BD5"/>
              <w:left w:val="single" w:sz="4" w:space="0" w:color="5B9BD5"/>
              <w:bottom w:val="single" w:sz="4" w:space="0" w:color="5B9BD5"/>
              <w:right w:val="single" w:sz="4" w:space="0" w:color="5B9BD5"/>
            </w:tcBorders>
          </w:tcPr>
          <w:p w14:paraId="7AA259FA" w14:textId="17707FFC" w:rsidR="00B0122D" w:rsidRPr="00686536" w:rsidRDefault="00B0122D" w:rsidP="00686536">
            <w:pPr>
              <w:spacing w:before="120" w:after="120" w:line="240" w:lineRule="auto"/>
              <w:rPr>
                <w:rFonts w:eastAsia="Calibri" w:cstheme="minorHAnsi"/>
                <w:b/>
                <w:kern w:val="0"/>
                <w:sz w:val="24"/>
                <w:szCs w:val="24"/>
                <w:lang w:val="en-GB"/>
                <w14:ligatures w14:val="none"/>
              </w:rPr>
            </w:pPr>
            <w:r w:rsidRPr="00686536">
              <w:rPr>
                <w:rFonts w:eastAsia="Calibri" w:cstheme="minorHAnsi"/>
                <w:b/>
                <w:kern w:val="0"/>
                <w:sz w:val="24"/>
                <w:szCs w:val="24"/>
                <w:lang w:val="en-GB"/>
                <w14:ligatures w14:val="none"/>
              </w:rPr>
              <w:t>Diversity</w:t>
            </w:r>
          </w:p>
        </w:tc>
        <w:tc>
          <w:tcPr>
            <w:tcW w:w="6621" w:type="dxa"/>
            <w:tcBorders>
              <w:top w:val="single" w:sz="4" w:space="0" w:color="5B9BD5"/>
              <w:left w:val="single" w:sz="4" w:space="0" w:color="5B9BD5"/>
              <w:bottom w:val="single" w:sz="4" w:space="0" w:color="5B9BD5"/>
              <w:right w:val="single" w:sz="4" w:space="0" w:color="5B9BD5"/>
            </w:tcBorders>
          </w:tcPr>
          <w:p w14:paraId="039092A8" w14:textId="32822E91" w:rsidR="00B0122D" w:rsidRPr="00686536" w:rsidRDefault="00B0122D" w:rsidP="00686536">
            <w:pPr>
              <w:spacing w:before="120" w:after="120" w:line="240" w:lineRule="auto"/>
              <w:rPr>
                <w:rFonts w:eastAsia="Calibri" w:cstheme="minorHAnsi"/>
                <w:bCs/>
                <w:kern w:val="0"/>
                <w:sz w:val="24"/>
                <w:szCs w:val="24"/>
                <w:lang w:val="en-GB"/>
                <w14:ligatures w14:val="none"/>
              </w:rPr>
            </w:pPr>
            <w:r w:rsidRPr="00686536">
              <w:rPr>
                <w:rFonts w:eastAsia="Calibri" w:cstheme="minorHAnsi"/>
                <w:bCs/>
                <w:kern w:val="0"/>
                <w:sz w:val="24"/>
                <w:szCs w:val="24"/>
                <w:lang w:val="en-GB"/>
                <w14:ligatures w14:val="none"/>
              </w:rPr>
              <w:t xml:space="preserve">Alcohol Forum Ireland welcomes applications from all backgrounds </w:t>
            </w:r>
          </w:p>
        </w:tc>
      </w:tr>
    </w:tbl>
    <w:p w14:paraId="1F9C421C" w14:textId="77777777" w:rsidR="007577DC" w:rsidRPr="006C7E0B" w:rsidRDefault="007577DC" w:rsidP="006C7E0B">
      <w:pPr>
        <w:shd w:val="clear" w:color="auto" w:fill="FFFFFF"/>
        <w:spacing w:after="0" w:line="240" w:lineRule="auto"/>
        <w:textAlignment w:val="baseline"/>
        <w:rPr>
          <w:rFonts w:ascii="Open Sans" w:eastAsia="Times New Roman" w:hAnsi="Open Sans" w:cs="Open Sans"/>
          <w:color w:val="444444"/>
          <w:kern w:val="0"/>
          <w:sz w:val="24"/>
          <w:szCs w:val="24"/>
          <w:lang w:eastAsia="en-IE"/>
          <w14:ligatures w14:val="none"/>
        </w:rPr>
      </w:pPr>
    </w:p>
    <w:sectPr w:rsidR="007577DC" w:rsidRPr="006C7E0B" w:rsidSect="00911D79">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515"/>
    <w:multiLevelType w:val="multilevel"/>
    <w:tmpl w:val="464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A5A90"/>
    <w:multiLevelType w:val="hybridMultilevel"/>
    <w:tmpl w:val="24D08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C0F788D"/>
    <w:multiLevelType w:val="hybridMultilevel"/>
    <w:tmpl w:val="1D54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C14A20"/>
    <w:multiLevelType w:val="hybridMultilevel"/>
    <w:tmpl w:val="E84C3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25289">
    <w:abstractNumId w:val="0"/>
  </w:num>
  <w:num w:numId="2" w16cid:durableId="1742483681">
    <w:abstractNumId w:val="2"/>
  </w:num>
  <w:num w:numId="3" w16cid:durableId="963658994">
    <w:abstractNumId w:val="1"/>
  </w:num>
  <w:num w:numId="4" w16cid:durableId="170139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77DC"/>
    <w:rsid w:val="0000192E"/>
    <w:rsid w:val="00144E30"/>
    <w:rsid w:val="001A7E46"/>
    <w:rsid w:val="00235DE5"/>
    <w:rsid w:val="00273867"/>
    <w:rsid w:val="00307308"/>
    <w:rsid w:val="00363343"/>
    <w:rsid w:val="00405CE1"/>
    <w:rsid w:val="00436CAA"/>
    <w:rsid w:val="00441344"/>
    <w:rsid w:val="0052379E"/>
    <w:rsid w:val="00681A58"/>
    <w:rsid w:val="00686536"/>
    <w:rsid w:val="006C7E0B"/>
    <w:rsid w:val="007358D9"/>
    <w:rsid w:val="007577DC"/>
    <w:rsid w:val="008B3260"/>
    <w:rsid w:val="008C5811"/>
    <w:rsid w:val="00911D79"/>
    <w:rsid w:val="00A05899"/>
    <w:rsid w:val="00A23D69"/>
    <w:rsid w:val="00A638E6"/>
    <w:rsid w:val="00AB7803"/>
    <w:rsid w:val="00B0122D"/>
    <w:rsid w:val="00B325C6"/>
    <w:rsid w:val="00BB30CF"/>
    <w:rsid w:val="00BC7841"/>
    <w:rsid w:val="00C5741F"/>
    <w:rsid w:val="00CC1DD6"/>
    <w:rsid w:val="00D127AD"/>
    <w:rsid w:val="00DF25B8"/>
    <w:rsid w:val="00EF25C2"/>
    <w:rsid w:val="00FD5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64B3"/>
  <w15:chartTrackingRefBased/>
  <w15:docId w15:val="{F0C05E51-B6DF-42E0-BA80-9FF0B32A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holfor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Leonard</dc:creator>
  <cp:keywords/>
  <dc:description/>
  <cp:lastModifiedBy>Maureen McGlynn</cp:lastModifiedBy>
  <cp:revision>11</cp:revision>
  <dcterms:created xsi:type="dcterms:W3CDTF">2023-10-19T12:29:00Z</dcterms:created>
  <dcterms:modified xsi:type="dcterms:W3CDTF">2024-01-18T09:13:00Z</dcterms:modified>
</cp:coreProperties>
</file>